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D9" w:rsidRPr="00237C7B" w:rsidRDefault="00EB676C" w:rsidP="00EB676C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237C7B">
        <w:rPr>
          <w:rFonts w:asciiTheme="minorHAnsi" w:hAnsiTheme="minorHAnsi"/>
          <w:b/>
        </w:rPr>
        <w:t>MINUTA</w:t>
      </w:r>
    </w:p>
    <w:p w:rsidR="00F351D9" w:rsidRDefault="00F351D9" w:rsidP="00B330FA">
      <w:pPr>
        <w:jc w:val="right"/>
        <w:rPr>
          <w:rFonts w:asciiTheme="minorHAnsi" w:hAnsiTheme="minorHAnsi"/>
        </w:rPr>
      </w:pPr>
    </w:p>
    <w:p w:rsidR="007130B4" w:rsidRDefault="00D921E2" w:rsidP="00B330FA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.................</w:t>
      </w:r>
      <w:r w:rsidR="00B60E9D">
        <w:rPr>
          <w:rFonts w:asciiTheme="minorHAnsi" w:hAnsiTheme="minorHAnsi"/>
        </w:rPr>
        <w:t>-SP</w:t>
      </w:r>
      <w:r w:rsidR="00162DC3" w:rsidRPr="00F200D5">
        <w:rPr>
          <w:rFonts w:asciiTheme="minorHAnsi" w:hAnsiTheme="minorHAnsi"/>
        </w:rPr>
        <w:t>,</w:t>
      </w:r>
      <w:r w:rsidR="00534FB9">
        <w:rPr>
          <w:rFonts w:asciiTheme="minorHAnsi" w:hAnsiTheme="minorHAnsi"/>
        </w:rPr>
        <w:t xml:space="preserve"> ...</w:t>
      </w:r>
      <w:r w:rsidR="00162DC3" w:rsidRPr="00F200D5">
        <w:rPr>
          <w:rFonts w:asciiTheme="minorHAnsi" w:hAnsiTheme="minorHAnsi"/>
        </w:rPr>
        <w:t xml:space="preserve"> de </w:t>
      </w:r>
      <w:r w:rsidR="002C49ED">
        <w:rPr>
          <w:rFonts w:asciiTheme="minorHAnsi" w:hAnsiTheme="minorHAnsi"/>
        </w:rPr>
        <w:t>setembro de 2017</w:t>
      </w:r>
    </w:p>
    <w:p w:rsidR="002C49ED" w:rsidRDefault="002C49ED" w:rsidP="00B330FA">
      <w:pPr>
        <w:jc w:val="right"/>
        <w:rPr>
          <w:rFonts w:asciiTheme="minorHAnsi" w:hAnsiTheme="minorHAnsi"/>
        </w:rPr>
      </w:pPr>
    </w:p>
    <w:p w:rsidR="002C49ED" w:rsidRDefault="002C49ED" w:rsidP="00B330FA">
      <w:pPr>
        <w:jc w:val="right"/>
        <w:rPr>
          <w:rFonts w:asciiTheme="minorHAnsi" w:hAnsiTheme="minorHAnsi"/>
        </w:rPr>
      </w:pPr>
    </w:p>
    <w:p w:rsidR="000A35E4" w:rsidRDefault="000A35E4" w:rsidP="002C49E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TERMO DE ADESÃO</w:t>
      </w:r>
    </w:p>
    <w:p w:rsidR="000A35E4" w:rsidRDefault="000A35E4" w:rsidP="002C49ED">
      <w:pPr>
        <w:jc w:val="center"/>
        <w:rPr>
          <w:rFonts w:asciiTheme="minorHAnsi" w:hAnsiTheme="minorHAnsi"/>
          <w:b/>
        </w:rPr>
      </w:pPr>
    </w:p>
    <w:p w:rsidR="002C49ED" w:rsidRPr="002C49ED" w:rsidRDefault="00B60E9D" w:rsidP="002C49E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Pr="002C49ED">
        <w:rPr>
          <w:rFonts w:asciiTheme="minorHAnsi" w:hAnsiTheme="minorHAnsi"/>
          <w:b/>
        </w:rPr>
        <w:t xml:space="preserve">NQUADRAMENTO DO MUNICÍPIO DE </w:t>
      </w:r>
      <w:r w:rsidR="00D921E2">
        <w:rPr>
          <w:rFonts w:asciiTheme="minorHAnsi" w:hAnsiTheme="minorHAnsi"/>
          <w:b/>
        </w:rPr>
        <w:t>.............</w:t>
      </w:r>
      <w:r>
        <w:rPr>
          <w:rFonts w:asciiTheme="minorHAnsi" w:hAnsiTheme="minorHAnsi"/>
          <w:b/>
        </w:rPr>
        <w:t>/</w:t>
      </w:r>
      <w:r w:rsidR="00D921E2">
        <w:rPr>
          <w:rFonts w:asciiTheme="minorHAnsi" w:hAnsiTheme="minorHAnsi"/>
          <w:b/>
        </w:rPr>
        <w:t>.....</w:t>
      </w:r>
      <w:r>
        <w:rPr>
          <w:rFonts w:asciiTheme="minorHAnsi" w:hAnsiTheme="minorHAnsi"/>
          <w:b/>
        </w:rPr>
        <w:t xml:space="preserve"> COMO “MUNICÍPIO COM ESPAÇOS </w:t>
      </w:r>
      <w:r w:rsidRPr="002C49ED">
        <w:rPr>
          <w:rFonts w:asciiTheme="minorHAnsi" w:hAnsiTheme="minorHAnsi"/>
          <w:b/>
        </w:rPr>
        <w:t xml:space="preserve">ECO HÍDRICOS” DO CONSÓRCIO PCJ </w:t>
      </w:r>
    </w:p>
    <w:p w:rsidR="00B2268D" w:rsidRDefault="00B2268D" w:rsidP="00B2268D">
      <w:pPr>
        <w:jc w:val="both"/>
        <w:rPr>
          <w:rFonts w:asciiTheme="minorHAnsi" w:hAnsiTheme="minorHAnsi" w:cstheme="minorHAnsi"/>
        </w:rPr>
      </w:pPr>
    </w:p>
    <w:p w:rsidR="002C49ED" w:rsidRDefault="002C49ED" w:rsidP="00B2268D">
      <w:pPr>
        <w:jc w:val="both"/>
        <w:rPr>
          <w:rFonts w:asciiTheme="minorHAnsi" w:hAnsiTheme="minorHAnsi" w:cstheme="minorHAnsi"/>
        </w:rPr>
      </w:pPr>
    </w:p>
    <w:p w:rsidR="002C49ED" w:rsidRDefault="002C49ED" w:rsidP="00B2268D">
      <w:pPr>
        <w:jc w:val="both"/>
        <w:rPr>
          <w:rFonts w:asciiTheme="minorHAnsi" w:hAnsiTheme="minorHAnsi" w:cstheme="minorHAnsi"/>
        </w:rPr>
      </w:pPr>
    </w:p>
    <w:p w:rsidR="00A257F7" w:rsidRDefault="00D921E2" w:rsidP="002C49ED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A Prefeitura Municipal de ..................</w:t>
      </w:r>
      <w:r w:rsidR="002C49ED" w:rsidRPr="0013760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.....</w:t>
      </w:r>
      <w:r w:rsidR="002C49ED" w:rsidRPr="00137601">
        <w:rPr>
          <w:rFonts w:asciiTheme="minorHAnsi" w:hAnsiTheme="minorHAnsi" w:cstheme="minorHAnsi"/>
        </w:rPr>
        <w:t xml:space="preserve">, neste ato representada por seu </w:t>
      </w:r>
      <w:r w:rsidR="009E5539">
        <w:rPr>
          <w:rFonts w:asciiTheme="minorHAnsi" w:hAnsiTheme="minorHAnsi" w:cstheme="minorHAnsi"/>
        </w:rPr>
        <w:t>Excelentíssimo</w:t>
      </w:r>
      <w:r w:rsidR="009E5539" w:rsidRPr="00137601">
        <w:rPr>
          <w:rFonts w:asciiTheme="minorHAnsi" w:hAnsiTheme="minorHAnsi" w:cstheme="minorHAnsi"/>
        </w:rPr>
        <w:t xml:space="preserve"> </w:t>
      </w:r>
      <w:r w:rsidR="002C49ED" w:rsidRPr="00137601">
        <w:rPr>
          <w:rFonts w:asciiTheme="minorHAnsi" w:hAnsiTheme="minorHAnsi" w:cstheme="minorHAnsi"/>
        </w:rPr>
        <w:t xml:space="preserve">Prefeito, </w:t>
      </w:r>
      <w:r w:rsidR="009008DA">
        <w:rPr>
          <w:rFonts w:asciiTheme="minorHAnsi" w:hAnsiTheme="minorHAnsi" w:cstheme="minorHAnsi"/>
        </w:rPr>
        <w:t>Sr</w:t>
      </w:r>
      <w:r w:rsidR="002C49ED" w:rsidRPr="0013760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.................................</w:t>
      </w:r>
      <w:r w:rsidR="002C49ED" w:rsidRPr="00137601">
        <w:rPr>
          <w:rFonts w:asciiTheme="minorHAnsi" w:hAnsiTheme="minorHAnsi" w:cstheme="minorHAnsi"/>
        </w:rPr>
        <w:t xml:space="preserve">, </w:t>
      </w:r>
      <w:r w:rsidR="00685A2C">
        <w:rPr>
          <w:rFonts w:asciiTheme="minorHAnsi" w:hAnsiTheme="minorHAnsi" w:cstheme="minorHAnsi"/>
        </w:rPr>
        <w:t>RESOLVE</w:t>
      </w:r>
      <w:r w:rsidR="002C49ED" w:rsidRPr="00137601">
        <w:rPr>
          <w:rFonts w:asciiTheme="minorHAnsi" w:hAnsiTheme="minorHAnsi" w:cstheme="minorHAnsi"/>
        </w:rPr>
        <w:t xml:space="preserve"> por meio do presente Termo, aderir ao Acordo de Cooperação celebrado </w:t>
      </w:r>
      <w:r w:rsidR="00A257F7">
        <w:rPr>
          <w:rFonts w:asciiTheme="minorHAnsi" w:hAnsiTheme="minorHAnsi" w:cstheme="minorHAnsi"/>
        </w:rPr>
        <w:t>junto ao</w:t>
      </w:r>
      <w:r w:rsidR="00981F56">
        <w:rPr>
          <w:rFonts w:asciiTheme="minorHAnsi" w:hAnsiTheme="minorHAnsi" w:cstheme="minorHAnsi"/>
        </w:rPr>
        <w:t xml:space="preserve"> </w:t>
      </w:r>
      <w:r w:rsidR="002C49ED" w:rsidRPr="00137601">
        <w:rPr>
          <w:rFonts w:asciiTheme="minorHAnsi" w:hAnsiTheme="minorHAnsi" w:cstheme="minorHAnsi"/>
        </w:rPr>
        <w:t>Consórcio Intermunicipal das Bacias Hidrográficas dos rios Piracicaba, Capivari e Jundiaí (Consórcio PCJ)</w:t>
      </w:r>
      <w:r w:rsidR="00685A2C">
        <w:rPr>
          <w:rFonts w:asciiTheme="minorHAnsi" w:hAnsiTheme="minorHAnsi" w:cstheme="minorHAnsi"/>
        </w:rPr>
        <w:t>,</w:t>
      </w:r>
      <w:r w:rsidR="002C49ED" w:rsidRPr="00137601">
        <w:rPr>
          <w:rFonts w:asciiTheme="minorHAnsi" w:hAnsiTheme="minorHAnsi" w:cstheme="minorHAnsi"/>
        </w:rPr>
        <w:t xml:space="preserve"> que institui o </w:t>
      </w:r>
      <w:r w:rsidR="002C49ED" w:rsidRPr="00137601">
        <w:rPr>
          <w:rFonts w:asciiTheme="minorHAnsi" w:hAnsiTheme="minorHAnsi"/>
        </w:rPr>
        <w:t xml:space="preserve">enquadramento do Município de </w:t>
      </w:r>
      <w:r>
        <w:rPr>
          <w:rFonts w:asciiTheme="minorHAnsi" w:hAnsiTheme="minorHAnsi"/>
        </w:rPr>
        <w:t>....................</w:t>
      </w:r>
      <w:r w:rsidR="002C49ED" w:rsidRPr="00137601">
        <w:rPr>
          <w:rFonts w:asciiTheme="minorHAnsi" w:hAnsiTheme="minorHAnsi"/>
        </w:rPr>
        <w:t>/</w:t>
      </w:r>
      <w:r>
        <w:rPr>
          <w:rFonts w:asciiTheme="minorHAnsi" w:hAnsiTheme="minorHAnsi"/>
        </w:rPr>
        <w:t>.....</w:t>
      </w:r>
      <w:r w:rsidR="002C49ED" w:rsidRPr="00137601">
        <w:rPr>
          <w:rFonts w:asciiTheme="minorHAnsi" w:hAnsiTheme="minorHAnsi"/>
        </w:rPr>
        <w:t xml:space="preserve"> como “Município com Espaços Eco Hídricos”</w:t>
      </w:r>
      <w:r w:rsidR="00A257F7">
        <w:rPr>
          <w:rFonts w:asciiTheme="minorHAnsi" w:hAnsiTheme="minorHAnsi"/>
        </w:rPr>
        <w:t>.</w:t>
      </w:r>
    </w:p>
    <w:p w:rsidR="00A257F7" w:rsidRDefault="00A257F7" w:rsidP="002C49ED">
      <w:pPr>
        <w:ind w:firstLine="708"/>
        <w:jc w:val="both"/>
        <w:rPr>
          <w:rFonts w:asciiTheme="minorHAnsi" w:hAnsiTheme="minorHAnsi"/>
        </w:rPr>
      </w:pPr>
    </w:p>
    <w:p w:rsidR="009008DA" w:rsidRPr="00137601" w:rsidRDefault="00A257F7" w:rsidP="002C49ED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O presente Termo de Adesão </w:t>
      </w:r>
      <w:r w:rsidR="00E06D08">
        <w:rPr>
          <w:rFonts w:asciiTheme="minorHAnsi" w:hAnsiTheme="minorHAnsi"/>
        </w:rPr>
        <w:t>visa favorecer</w:t>
      </w:r>
      <w:r w:rsidR="009E5539">
        <w:rPr>
          <w:rFonts w:asciiTheme="minorHAnsi" w:hAnsiTheme="minorHAnsi"/>
        </w:rPr>
        <w:t xml:space="preserve"> </w:t>
      </w:r>
      <w:r w:rsidR="00E06D08">
        <w:rPr>
          <w:rFonts w:asciiTheme="minorHAnsi" w:hAnsiTheme="minorHAnsi"/>
        </w:rPr>
        <w:t>o desenvolvimento</w:t>
      </w:r>
      <w:r w:rsidR="009E5539">
        <w:rPr>
          <w:rFonts w:asciiTheme="minorHAnsi" w:hAnsiTheme="minorHAnsi"/>
        </w:rPr>
        <w:t xml:space="preserve"> de atividades </w:t>
      </w:r>
      <w:r w:rsidR="00B60E9D">
        <w:rPr>
          <w:rFonts w:asciiTheme="minorHAnsi" w:hAnsiTheme="minorHAnsi"/>
        </w:rPr>
        <w:t xml:space="preserve">e parcerias que </w:t>
      </w:r>
      <w:r w:rsidR="00A95B35">
        <w:rPr>
          <w:rFonts w:asciiTheme="minorHAnsi" w:hAnsiTheme="minorHAnsi"/>
        </w:rPr>
        <w:t>busquem assegurar</w:t>
      </w:r>
      <w:r w:rsidR="00685A2C">
        <w:rPr>
          <w:rFonts w:asciiTheme="minorHAnsi" w:hAnsiTheme="minorHAnsi"/>
        </w:rPr>
        <w:t xml:space="preserve"> </w:t>
      </w:r>
      <w:r w:rsidR="00726774">
        <w:rPr>
          <w:rFonts w:asciiTheme="minorHAnsi" w:hAnsiTheme="minorHAnsi"/>
        </w:rPr>
        <w:t xml:space="preserve">a </w:t>
      </w:r>
      <w:r w:rsidR="00685A2C">
        <w:rPr>
          <w:rFonts w:asciiTheme="minorHAnsi" w:hAnsiTheme="minorHAnsi"/>
        </w:rPr>
        <w:t>preservação dos recursos hídricos e mananciais</w:t>
      </w:r>
      <w:r w:rsidR="00137601">
        <w:rPr>
          <w:rFonts w:asciiTheme="minorHAnsi" w:hAnsiTheme="minorHAnsi"/>
        </w:rPr>
        <w:t xml:space="preserve"> </w:t>
      </w:r>
      <w:r w:rsidR="00685A2C">
        <w:rPr>
          <w:rFonts w:asciiTheme="minorHAnsi" w:hAnsiTheme="minorHAnsi"/>
        </w:rPr>
        <w:t>do município</w:t>
      </w:r>
      <w:r w:rsidR="00E06D08">
        <w:rPr>
          <w:rFonts w:asciiTheme="minorHAnsi" w:hAnsiTheme="minorHAnsi"/>
        </w:rPr>
        <w:t xml:space="preserve"> de </w:t>
      </w:r>
      <w:r w:rsidR="00D921E2">
        <w:rPr>
          <w:rFonts w:asciiTheme="minorHAnsi" w:hAnsiTheme="minorHAnsi"/>
        </w:rPr>
        <w:t>....................</w:t>
      </w:r>
      <w:r w:rsidR="00E06D08">
        <w:rPr>
          <w:rFonts w:asciiTheme="minorHAnsi" w:hAnsiTheme="minorHAnsi"/>
        </w:rPr>
        <w:t>/</w:t>
      </w:r>
      <w:r w:rsidR="00D921E2">
        <w:rPr>
          <w:rFonts w:asciiTheme="minorHAnsi" w:hAnsiTheme="minorHAnsi"/>
        </w:rPr>
        <w:t>....</w:t>
      </w:r>
      <w:r w:rsidR="00E06D08">
        <w:rPr>
          <w:rFonts w:asciiTheme="minorHAnsi" w:hAnsiTheme="minorHAnsi"/>
        </w:rPr>
        <w:t>,</w:t>
      </w:r>
      <w:r w:rsidR="00685A2C">
        <w:rPr>
          <w:rFonts w:asciiTheme="minorHAnsi" w:hAnsiTheme="minorHAnsi"/>
        </w:rPr>
        <w:t xml:space="preserve"> </w:t>
      </w:r>
      <w:r w:rsidR="00A95B35">
        <w:rPr>
          <w:rFonts w:asciiTheme="minorHAnsi" w:hAnsiTheme="minorHAnsi"/>
        </w:rPr>
        <w:t>estimulando</w:t>
      </w:r>
      <w:r w:rsidR="00E06D08">
        <w:rPr>
          <w:rFonts w:asciiTheme="minorHAnsi" w:hAnsiTheme="minorHAnsi"/>
        </w:rPr>
        <w:t xml:space="preserve"> </w:t>
      </w:r>
      <w:r w:rsidR="00685A2C">
        <w:rPr>
          <w:rFonts w:asciiTheme="minorHAnsi" w:hAnsiTheme="minorHAnsi"/>
        </w:rPr>
        <w:t xml:space="preserve">a </w:t>
      </w:r>
      <w:r w:rsidR="00137601">
        <w:rPr>
          <w:rFonts w:asciiTheme="minorHAnsi" w:hAnsiTheme="minorHAnsi"/>
        </w:rPr>
        <w:t xml:space="preserve">exploração de atividades </w:t>
      </w:r>
      <w:r w:rsidR="00685A2C">
        <w:rPr>
          <w:rFonts w:asciiTheme="minorHAnsi" w:hAnsiTheme="minorHAnsi"/>
        </w:rPr>
        <w:t>voltadas ao</w:t>
      </w:r>
      <w:r w:rsidR="009008DA">
        <w:rPr>
          <w:rFonts w:asciiTheme="minorHAnsi" w:hAnsiTheme="minorHAnsi"/>
        </w:rPr>
        <w:t xml:space="preserve"> Eco </w:t>
      </w:r>
      <w:r w:rsidR="00685A2C">
        <w:rPr>
          <w:rFonts w:asciiTheme="minorHAnsi" w:hAnsiTheme="minorHAnsi"/>
        </w:rPr>
        <w:t>Turismo</w:t>
      </w:r>
      <w:r w:rsidR="00B60E9D">
        <w:rPr>
          <w:rFonts w:asciiTheme="minorHAnsi" w:hAnsiTheme="minorHAnsi"/>
        </w:rPr>
        <w:t xml:space="preserve"> e Turismo Rural</w:t>
      </w:r>
      <w:r w:rsidR="009008DA">
        <w:rPr>
          <w:rFonts w:asciiTheme="minorHAnsi" w:hAnsiTheme="minorHAnsi"/>
        </w:rPr>
        <w:t xml:space="preserve">, valorizando a </w:t>
      </w:r>
      <w:r w:rsidR="009008DA">
        <w:rPr>
          <w:rFonts w:asciiTheme="minorHAnsi" w:hAnsiTheme="minorHAnsi" w:cstheme="minorHAnsi"/>
          <w:szCs w:val="26"/>
        </w:rPr>
        <w:t xml:space="preserve">difusão da cultura regional, gastronomia, hotelaria e ações que direta ou indiretamente possam vir a contribuir com o fortalecimento da sustentabilidade </w:t>
      </w:r>
      <w:r w:rsidR="00E06D08">
        <w:rPr>
          <w:rFonts w:asciiTheme="minorHAnsi" w:hAnsiTheme="minorHAnsi" w:cstheme="minorHAnsi"/>
          <w:szCs w:val="26"/>
        </w:rPr>
        <w:t xml:space="preserve">municipal e dos recursos hídricos </w:t>
      </w:r>
      <w:r w:rsidR="009008DA">
        <w:rPr>
          <w:rFonts w:asciiTheme="minorHAnsi" w:hAnsiTheme="minorHAnsi" w:cstheme="minorHAnsi"/>
          <w:szCs w:val="26"/>
        </w:rPr>
        <w:t>das Bacias PCJ.</w:t>
      </w:r>
    </w:p>
    <w:p w:rsidR="002C49ED" w:rsidRDefault="002C49ED" w:rsidP="00B2268D">
      <w:pPr>
        <w:jc w:val="both"/>
        <w:rPr>
          <w:rFonts w:asciiTheme="minorHAnsi" w:hAnsiTheme="minorHAnsi" w:cstheme="minorHAnsi"/>
        </w:rPr>
      </w:pPr>
    </w:p>
    <w:p w:rsidR="00B60E9D" w:rsidRPr="00B60E9D" w:rsidRDefault="009E5539" w:rsidP="00981F56">
      <w:pPr>
        <w:jc w:val="both"/>
        <w:rPr>
          <w:rFonts w:asciiTheme="minorHAnsi" w:hAnsiTheme="minorHAnsi" w:cstheme="minorHAnsi"/>
          <w:color w:val="141823"/>
        </w:rPr>
      </w:pPr>
      <w:r w:rsidRPr="00B330FA">
        <w:rPr>
          <w:rFonts w:asciiTheme="minorHAnsi" w:hAnsiTheme="minorHAnsi" w:cstheme="minorHAnsi"/>
        </w:rPr>
        <w:t>              </w:t>
      </w:r>
      <w:r w:rsidR="00726774">
        <w:rPr>
          <w:rFonts w:asciiTheme="minorHAnsi" w:hAnsiTheme="minorHAnsi" w:cstheme="minorHAnsi"/>
          <w:color w:val="141823"/>
        </w:rPr>
        <w:t>A criação de</w:t>
      </w:r>
      <w:r w:rsidR="00B60E9D" w:rsidRPr="00B60E9D">
        <w:rPr>
          <w:rFonts w:asciiTheme="minorHAnsi" w:hAnsiTheme="minorHAnsi" w:cstheme="minorHAnsi"/>
          <w:color w:val="141823"/>
        </w:rPr>
        <w:t xml:space="preserve"> </w:t>
      </w:r>
      <w:r w:rsidR="00726774">
        <w:rPr>
          <w:rFonts w:asciiTheme="minorHAnsi" w:hAnsiTheme="minorHAnsi" w:cstheme="minorHAnsi"/>
          <w:color w:val="141823"/>
        </w:rPr>
        <w:t>“</w:t>
      </w:r>
      <w:r w:rsidR="00726774" w:rsidRPr="00B60E9D">
        <w:rPr>
          <w:rFonts w:asciiTheme="minorHAnsi" w:hAnsiTheme="minorHAnsi" w:cstheme="minorHAnsi"/>
        </w:rPr>
        <w:t>Espaço</w:t>
      </w:r>
      <w:r w:rsidR="00726774">
        <w:rPr>
          <w:rFonts w:asciiTheme="minorHAnsi" w:hAnsiTheme="minorHAnsi" w:cstheme="minorHAnsi"/>
        </w:rPr>
        <w:t>s</w:t>
      </w:r>
      <w:r w:rsidR="00726774" w:rsidRPr="00B60E9D">
        <w:rPr>
          <w:rFonts w:asciiTheme="minorHAnsi" w:hAnsiTheme="minorHAnsi" w:cstheme="minorHAnsi"/>
        </w:rPr>
        <w:t xml:space="preserve"> Eco Hídrico</w:t>
      </w:r>
      <w:r w:rsidR="00726774">
        <w:rPr>
          <w:rFonts w:asciiTheme="minorHAnsi" w:hAnsiTheme="minorHAnsi" w:cstheme="minorHAnsi"/>
        </w:rPr>
        <w:t>s”</w:t>
      </w:r>
      <w:r w:rsidR="00726774" w:rsidRPr="00B60E9D">
        <w:rPr>
          <w:rFonts w:asciiTheme="minorHAnsi" w:hAnsiTheme="minorHAnsi" w:cstheme="minorHAnsi"/>
          <w:color w:val="141823"/>
        </w:rPr>
        <w:t xml:space="preserve"> </w:t>
      </w:r>
      <w:r w:rsidR="00B60E9D" w:rsidRPr="00B60E9D">
        <w:rPr>
          <w:rFonts w:asciiTheme="minorHAnsi" w:hAnsiTheme="minorHAnsi" w:cstheme="minorHAnsi"/>
          <w:color w:val="141823"/>
        </w:rPr>
        <w:t>tem por objetivos principais:</w:t>
      </w:r>
    </w:p>
    <w:p w:rsidR="00B60E9D" w:rsidRPr="00B60E9D" w:rsidRDefault="00237C7B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  <w:bCs/>
          <w:bdr w:val="none" w:sz="0" w:space="0" w:color="auto" w:frame="1"/>
        </w:rPr>
      </w:pPr>
      <w:hyperlink r:id="rId7" w:tooltip="Art. 3, inc. I da Lei 14644/07, São Paulo" w:history="1">
        <w:r w:rsidR="00B60E9D" w:rsidRPr="00B60E9D">
          <w:rPr>
            <w:rFonts w:asciiTheme="minorHAnsi" w:eastAsia="Times New Roman" w:hAnsiTheme="minorHAnsi" w:cstheme="minorHAnsi"/>
            <w:bCs/>
            <w:bdr w:val="none" w:sz="0" w:space="0" w:color="auto" w:frame="1"/>
          </w:rPr>
          <w:t>I </w:t>
        </w:r>
      </w:hyperlink>
      <w:r w:rsidR="00B60E9D" w:rsidRPr="00B60E9D">
        <w:rPr>
          <w:rFonts w:asciiTheme="minorHAnsi" w:eastAsia="Times New Roman" w:hAnsiTheme="minorHAnsi" w:cstheme="minorHAnsi"/>
          <w:bCs/>
          <w:bdr w:val="none" w:sz="0" w:space="0" w:color="auto" w:frame="1"/>
        </w:rPr>
        <w:t>- Proteger as fontes naturais de água no Município;</w:t>
      </w:r>
    </w:p>
    <w:p w:rsidR="00B60E9D" w:rsidRPr="00B60E9D" w:rsidRDefault="00B60E9D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B60E9D">
        <w:rPr>
          <w:rFonts w:asciiTheme="minorHAnsi" w:eastAsia="Times New Roman" w:hAnsiTheme="minorHAnsi" w:cstheme="minorHAnsi"/>
        </w:rPr>
        <w:t>II - Defender árvores centenárias e espécies localizadas no Município; </w:t>
      </w:r>
    </w:p>
    <w:p w:rsidR="00B60E9D" w:rsidRPr="00B60E9D" w:rsidRDefault="00237C7B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</w:rPr>
      </w:pPr>
      <w:hyperlink r:id="rId8" w:tooltip="Art. 3, inc. II da Lei 14644/07, São Paulo" w:history="1">
        <w:r w:rsidR="00B60E9D" w:rsidRPr="00B60E9D">
          <w:rPr>
            <w:rFonts w:asciiTheme="minorHAnsi" w:eastAsia="Times New Roman" w:hAnsiTheme="minorHAnsi" w:cstheme="minorHAnsi"/>
            <w:bCs/>
            <w:bdr w:val="none" w:sz="0" w:space="0" w:color="auto" w:frame="1"/>
          </w:rPr>
          <w:t>III </w:t>
        </w:r>
      </w:hyperlink>
      <w:r w:rsidR="00B60E9D" w:rsidRPr="00B60E9D">
        <w:rPr>
          <w:rFonts w:asciiTheme="minorHAnsi" w:eastAsia="Times New Roman" w:hAnsiTheme="minorHAnsi" w:cstheme="minorHAnsi"/>
        </w:rPr>
        <w:t>- Conservar o patrimônio natural local;</w:t>
      </w:r>
    </w:p>
    <w:p w:rsidR="00B60E9D" w:rsidRPr="00B60E9D" w:rsidRDefault="00237C7B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</w:rPr>
      </w:pPr>
      <w:hyperlink r:id="rId9" w:tooltip="Art. 3, inc. III da Lei 14644/07, São Paulo" w:history="1">
        <w:r w:rsidR="00B60E9D" w:rsidRPr="00B60E9D">
          <w:rPr>
            <w:rFonts w:asciiTheme="minorHAnsi" w:eastAsia="Times New Roman" w:hAnsiTheme="minorHAnsi" w:cstheme="minorHAnsi"/>
            <w:bCs/>
            <w:bdr w:val="none" w:sz="0" w:space="0" w:color="auto" w:frame="1"/>
          </w:rPr>
          <w:t>IV </w:t>
        </w:r>
      </w:hyperlink>
      <w:r w:rsidR="00B60E9D" w:rsidRPr="00B60E9D">
        <w:rPr>
          <w:rFonts w:asciiTheme="minorHAnsi" w:eastAsia="Times New Roman" w:hAnsiTheme="minorHAnsi" w:cstheme="minorHAnsi"/>
        </w:rPr>
        <w:t>- Conservar, preservar e manter a permeabilidade do solo; </w:t>
      </w:r>
    </w:p>
    <w:p w:rsidR="00B60E9D" w:rsidRPr="00B60E9D" w:rsidRDefault="00237C7B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</w:rPr>
      </w:pPr>
      <w:hyperlink r:id="rId10" w:tooltip="Art. 3, inc. IV da Lei 14644/07, São Paulo" w:history="1">
        <w:r w:rsidR="00B60E9D" w:rsidRPr="00B60E9D">
          <w:rPr>
            <w:rFonts w:asciiTheme="minorHAnsi" w:eastAsia="Times New Roman" w:hAnsiTheme="minorHAnsi" w:cstheme="minorHAnsi"/>
            <w:bCs/>
            <w:bdr w:val="none" w:sz="0" w:space="0" w:color="auto" w:frame="1"/>
          </w:rPr>
          <w:t>V </w:t>
        </w:r>
      </w:hyperlink>
      <w:r w:rsidR="00B60E9D" w:rsidRPr="00B60E9D">
        <w:rPr>
          <w:rFonts w:asciiTheme="minorHAnsi" w:eastAsia="Times New Roman" w:hAnsiTheme="minorHAnsi" w:cstheme="minorHAnsi"/>
        </w:rPr>
        <w:t>- Proteger a biodiversidade e os recursos naturais do Município; </w:t>
      </w:r>
      <w:hyperlink r:id="rId11" w:history="1"/>
    </w:p>
    <w:p w:rsidR="00B60E9D" w:rsidRPr="00B60E9D" w:rsidRDefault="00237C7B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</w:rPr>
      </w:pPr>
      <w:hyperlink r:id="rId12" w:tooltip="Art. 3, inc. V da Lei 14644/07, São Paulo" w:history="1">
        <w:r w:rsidR="00B60E9D" w:rsidRPr="00B60E9D">
          <w:rPr>
            <w:rFonts w:asciiTheme="minorHAnsi" w:eastAsia="Times New Roman" w:hAnsiTheme="minorHAnsi" w:cstheme="minorHAnsi"/>
            <w:bCs/>
            <w:bdr w:val="none" w:sz="0" w:space="0" w:color="auto" w:frame="1"/>
          </w:rPr>
          <w:t>VI </w:t>
        </w:r>
      </w:hyperlink>
      <w:r w:rsidR="00B60E9D" w:rsidRPr="00B60E9D">
        <w:rPr>
          <w:rFonts w:asciiTheme="minorHAnsi" w:eastAsia="Times New Roman" w:hAnsiTheme="minorHAnsi" w:cstheme="minorHAnsi"/>
        </w:rPr>
        <w:t>- Promover a melhoria da qualidade de vida das comunidades locais;</w:t>
      </w:r>
    </w:p>
    <w:p w:rsidR="00B60E9D" w:rsidRPr="00B60E9D" w:rsidRDefault="00B60E9D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B60E9D">
        <w:rPr>
          <w:rFonts w:asciiTheme="minorHAnsi" w:eastAsia="Times New Roman" w:hAnsiTheme="minorHAnsi" w:cstheme="minorHAnsi"/>
        </w:rPr>
        <w:t xml:space="preserve">VII - Fomentar a </w:t>
      </w:r>
      <w:r w:rsidR="00E06D08">
        <w:rPr>
          <w:rFonts w:asciiTheme="minorHAnsi" w:eastAsia="Times New Roman" w:hAnsiTheme="minorHAnsi" w:cstheme="minorHAnsi"/>
        </w:rPr>
        <w:t>geração de empregos através do E</w:t>
      </w:r>
      <w:r w:rsidRPr="00B60E9D">
        <w:rPr>
          <w:rFonts w:asciiTheme="minorHAnsi" w:eastAsia="Times New Roman" w:hAnsiTheme="minorHAnsi" w:cstheme="minorHAnsi"/>
        </w:rPr>
        <w:t>co</w:t>
      </w:r>
      <w:r w:rsidR="00E06D08">
        <w:rPr>
          <w:rFonts w:asciiTheme="minorHAnsi" w:eastAsia="Times New Roman" w:hAnsiTheme="minorHAnsi" w:cstheme="minorHAnsi"/>
        </w:rPr>
        <w:t xml:space="preserve"> Turismo, Turismo R</w:t>
      </w:r>
      <w:r w:rsidRPr="00B60E9D">
        <w:rPr>
          <w:rFonts w:asciiTheme="minorHAnsi" w:eastAsia="Times New Roman" w:hAnsiTheme="minorHAnsi" w:cstheme="minorHAnsi"/>
        </w:rPr>
        <w:t>ural e científico, por intermédio de parcerias com redes hoteleiras, gastronômicas, empresas aéreas, entre outras;</w:t>
      </w:r>
    </w:p>
    <w:p w:rsidR="00B60E9D" w:rsidRPr="00B60E9D" w:rsidRDefault="00B60E9D" w:rsidP="00B60E9D">
      <w:pPr>
        <w:spacing w:line="315" w:lineRule="atLeast"/>
        <w:jc w:val="both"/>
        <w:rPr>
          <w:rFonts w:asciiTheme="minorHAnsi" w:eastAsia="Times New Roman" w:hAnsiTheme="minorHAnsi" w:cstheme="minorHAnsi"/>
        </w:rPr>
      </w:pPr>
      <w:r w:rsidRPr="00B60E9D">
        <w:rPr>
          <w:rFonts w:asciiTheme="minorHAnsi" w:eastAsia="Times New Roman" w:hAnsiTheme="minorHAnsi" w:cstheme="minorHAnsi"/>
        </w:rPr>
        <w:t xml:space="preserve">             VIII – Criar pontos de germinação no aspecto econômico e educacional, implantando-se a cultura da sustentabilidade;</w:t>
      </w:r>
    </w:p>
    <w:p w:rsidR="00B60E9D" w:rsidRDefault="00B60E9D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B60E9D">
        <w:rPr>
          <w:rFonts w:asciiTheme="minorHAnsi" w:eastAsia="Times New Roman" w:hAnsiTheme="minorHAnsi" w:cstheme="minorHAnsi"/>
        </w:rPr>
        <w:t>IX - Prestigiar e promover estruturas e espaços culturais ou ambientais, existentes, com relação direta ou indireta com o tema;</w:t>
      </w:r>
    </w:p>
    <w:p w:rsidR="00B60E9D" w:rsidRDefault="00B60E9D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B60E9D">
        <w:rPr>
          <w:rFonts w:asciiTheme="minorHAnsi" w:eastAsia="Times New Roman" w:hAnsiTheme="minorHAnsi" w:cstheme="minorHAnsi"/>
        </w:rPr>
        <w:t>X - Agrupar acervo técnico pedagógico alusivo à área</w:t>
      </w:r>
      <w:r w:rsidR="00E06D08">
        <w:rPr>
          <w:rFonts w:asciiTheme="minorHAnsi" w:eastAsia="Times New Roman" w:hAnsiTheme="minorHAnsi" w:cstheme="minorHAnsi"/>
        </w:rPr>
        <w:t xml:space="preserve"> e aos recursos hídricos da região</w:t>
      </w:r>
      <w:r w:rsidRPr="00B60E9D">
        <w:rPr>
          <w:rFonts w:asciiTheme="minorHAnsi" w:eastAsia="Times New Roman" w:hAnsiTheme="minorHAnsi" w:cstheme="minorHAnsi"/>
        </w:rPr>
        <w:t>, visando sua disponibilização para à comunidade em espaço público ou privado (parcerias) com acesso à comunidade local e visitantes.</w:t>
      </w:r>
    </w:p>
    <w:p w:rsidR="00A02313" w:rsidRDefault="00A02313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:rsidR="00A02313" w:rsidRDefault="00A02313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:rsidR="00A02313" w:rsidRDefault="00A02313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:rsidR="00A02313" w:rsidRDefault="00A02313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:rsidR="00A02313" w:rsidRPr="00B60E9D" w:rsidRDefault="00A02313" w:rsidP="00B60E9D">
      <w:pPr>
        <w:spacing w:line="315" w:lineRule="atLeast"/>
        <w:ind w:firstLine="709"/>
        <w:jc w:val="both"/>
        <w:rPr>
          <w:rFonts w:asciiTheme="minorHAnsi" w:eastAsia="Times New Roman" w:hAnsiTheme="minorHAnsi" w:cstheme="minorHAnsi"/>
        </w:rPr>
      </w:pPr>
    </w:p>
    <w:p w:rsidR="00981F56" w:rsidRDefault="00B60E9D" w:rsidP="00B60E9D">
      <w:pPr>
        <w:spacing w:line="315" w:lineRule="atLeast"/>
        <w:ind w:firstLine="709"/>
        <w:jc w:val="both"/>
        <w:rPr>
          <w:rFonts w:asciiTheme="minorHAnsi" w:hAnsiTheme="minorHAnsi" w:cstheme="minorHAnsi"/>
        </w:rPr>
      </w:pPr>
      <w:r w:rsidRPr="00B60E9D">
        <w:rPr>
          <w:rFonts w:asciiTheme="minorHAnsi" w:eastAsia="Times New Roman" w:hAnsiTheme="minorHAnsi" w:cstheme="minorHAnsi"/>
        </w:rPr>
        <w:t>XI</w:t>
      </w:r>
      <w:r w:rsidRPr="00B60E9D">
        <w:rPr>
          <w:rFonts w:asciiTheme="minorHAnsi" w:hAnsiTheme="minorHAnsi" w:cstheme="minorHAnsi"/>
        </w:rPr>
        <w:t xml:space="preserve"> - Promover, divulgar e implantar os programas de coleta de resíduos orgânicos e a realização de compostagem</w:t>
      </w:r>
      <w:r>
        <w:rPr>
          <w:rFonts w:asciiTheme="minorHAnsi" w:hAnsiTheme="minorHAnsi" w:cstheme="minorHAnsi"/>
        </w:rPr>
        <w:t xml:space="preserve"> </w:t>
      </w:r>
      <w:r w:rsidRPr="00B60E9D">
        <w:rPr>
          <w:rFonts w:asciiTheme="minorHAnsi" w:hAnsiTheme="minorHAnsi" w:cstheme="minorHAnsi"/>
        </w:rPr>
        <w:t>tais como, jardins e hortas, como adubo orgânico, aumentando a capacidade de retenção de água pelo solo e, evitando o uso de fertilizantes sintéticos, visando fomentar a utilização de tais técnicas em outros empreendimentos e espaços públicos e privados no Município;</w:t>
      </w:r>
    </w:p>
    <w:p w:rsidR="00B60E9D" w:rsidRDefault="00B60E9D" w:rsidP="00B60E9D">
      <w:pPr>
        <w:spacing w:line="315" w:lineRule="atLeas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XII – Promover a região das Bacias PCJ como atrativo e destino de visitas técnicas e turísticas </w:t>
      </w:r>
      <w:r w:rsidR="00113028">
        <w:rPr>
          <w:rFonts w:asciiTheme="minorHAnsi" w:hAnsiTheme="minorHAnsi" w:cstheme="minorHAnsi"/>
        </w:rPr>
        <w:t>junto aos</w:t>
      </w:r>
      <w:r>
        <w:rPr>
          <w:rFonts w:asciiTheme="minorHAnsi" w:hAnsiTheme="minorHAnsi" w:cstheme="minorHAnsi"/>
        </w:rPr>
        <w:t xml:space="preserve"> participantes nacionais e internacionais do 8º Fórum Mundial da Água, que será realizado entre os dias 18 a 23 de maço de 201</w:t>
      </w:r>
      <w:r w:rsidR="00113028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, em Brasília-DF. </w:t>
      </w:r>
    </w:p>
    <w:p w:rsidR="00B60E9D" w:rsidRPr="00B60E9D" w:rsidRDefault="00B60E9D" w:rsidP="00B2268D">
      <w:pPr>
        <w:jc w:val="both"/>
        <w:rPr>
          <w:rFonts w:asciiTheme="minorHAnsi" w:hAnsiTheme="minorHAnsi" w:cstheme="minorHAnsi"/>
        </w:rPr>
      </w:pPr>
    </w:p>
    <w:p w:rsidR="002C49ED" w:rsidRPr="00B60E9D" w:rsidRDefault="00E06D08" w:rsidP="00197DD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O</w:t>
      </w:r>
      <w:r w:rsidR="00197DD9">
        <w:rPr>
          <w:rFonts w:asciiTheme="minorHAnsi" w:hAnsiTheme="minorHAnsi"/>
        </w:rPr>
        <w:t xml:space="preserve"> </w:t>
      </w:r>
      <w:r w:rsidR="00726774">
        <w:rPr>
          <w:rFonts w:asciiTheme="minorHAnsi" w:hAnsiTheme="minorHAnsi"/>
        </w:rPr>
        <w:t>“</w:t>
      </w:r>
      <w:r w:rsidR="00726774" w:rsidRPr="00DD5349">
        <w:rPr>
          <w:rFonts w:asciiTheme="minorHAnsi" w:hAnsiTheme="minorHAnsi" w:cstheme="minorHAnsi"/>
        </w:rPr>
        <w:t>Espaço Eco Hídrico</w:t>
      </w:r>
      <w:r w:rsidR="00726774">
        <w:rPr>
          <w:rFonts w:asciiTheme="minorHAnsi" w:hAnsiTheme="minorHAnsi" w:cstheme="minorHAnsi"/>
        </w:rPr>
        <w:t>”</w:t>
      </w:r>
      <w:r w:rsidR="00726774" w:rsidRPr="009834A6">
        <w:rPr>
          <w:rFonts w:asciiTheme="minorHAnsi" w:hAnsiTheme="minorHAnsi"/>
        </w:rPr>
        <w:t xml:space="preserve"> </w:t>
      </w:r>
      <w:r w:rsidR="00197DD9" w:rsidRPr="009834A6">
        <w:rPr>
          <w:rFonts w:asciiTheme="minorHAnsi" w:hAnsiTheme="minorHAnsi"/>
        </w:rPr>
        <w:t xml:space="preserve">será criado para a sensibilização ambiental, visando garantir a preservação do meio ambiente local e dos seus recursos naturais (hídricos, florestais e geomorfológicos), incorporando e </w:t>
      </w:r>
      <w:r w:rsidR="00A95B35">
        <w:rPr>
          <w:rFonts w:asciiTheme="minorHAnsi" w:hAnsiTheme="minorHAnsi"/>
        </w:rPr>
        <w:t xml:space="preserve">reafirmando valores de </w:t>
      </w:r>
      <w:r w:rsidR="00197DD9" w:rsidRPr="009834A6">
        <w:rPr>
          <w:rFonts w:asciiTheme="minorHAnsi" w:hAnsiTheme="minorHAnsi"/>
        </w:rPr>
        <w:t xml:space="preserve">estruturas </w:t>
      </w:r>
      <w:r w:rsidR="00BE4068">
        <w:rPr>
          <w:rFonts w:asciiTheme="minorHAnsi" w:hAnsiTheme="minorHAnsi"/>
        </w:rPr>
        <w:t xml:space="preserve">e potenciais </w:t>
      </w:r>
      <w:r w:rsidR="00A02313">
        <w:rPr>
          <w:rFonts w:asciiTheme="minorHAnsi" w:hAnsiTheme="minorHAnsi"/>
        </w:rPr>
        <w:t>já existentes no Município, tais como: museus</w:t>
      </w:r>
      <w:r w:rsidR="00197DD9" w:rsidRPr="009834A6">
        <w:rPr>
          <w:rFonts w:asciiTheme="minorHAnsi" w:hAnsiTheme="minorHAnsi"/>
        </w:rPr>
        <w:t xml:space="preserve">, </w:t>
      </w:r>
      <w:r w:rsidR="00113028">
        <w:rPr>
          <w:rFonts w:asciiTheme="minorHAnsi" w:hAnsiTheme="minorHAnsi"/>
        </w:rPr>
        <w:t xml:space="preserve">parques, lagos, </w:t>
      </w:r>
      <w:r w:rsidR="00197DD9" w:rsidRPr="009834A6">
        <w:rPr>
          <w:rFonts w:asciiTheme="minorHAnsi" w:hAnsiTheme="minorHAnsi"/>
        </w:rPr>
        <w:t xml:space="preserve">sítios arqueológicos, usinas hidrelétricas, </w:t>
      </w:r>
      <w:r w:rsidR="00A02313">
        <w:rPr>
          <w:rFonts w:asciiTheme="minorHAnsi" w:hAnsiTheme="minorHAnsi"/>
        </w:rPr>
        <w:t xml:space="preserve">Estações de Tratamento de Água e Esgoto, </w:t>
      </w:r>
      <w:r w:rsidR="00197DD9" w:rsidRPr="009834A6">
        <w:rPr>
          <w:rFonts w:asciiTheme="minorHAnsi" w:hAnsiTheme="minorHAnsi"/>
        </w:rPr>
        <w:t xml:space="preserve">projetos de educação ambiental com tradição e estrutura física, </w:t>
      </w:r>
      <w:r>
        <w:rPr>
          <w:rFonts w:asciiTheme="minorHAnsi" w:hAnsiTheme="minorHAnsi"/>
        </w:rPr>
        <w:t xml:space="preserve">áreas de reflorestamento, </w:t>
      </w:r>
      <w:r w:rsidR="00197DD9" w:rsidRPr="009834A6">
        <w:rPr>
          <w:rFonts w:asciiTheme="minorHAnsi" w:hAnsiTheme="minorHAnsi"/>
        </w:rPr>
        <w:t>entre outros.</w:t>
      </w:r>
    </w:p>
    <w:p w:rsidR="002C49ED" w:rsidRDefault="002C49ED" w:rsidP="00B2268D">
      <w:pPr>
        <w:jc w:val="both"/>
        <w:rPr>
          <w:rFonts w:asciiTheme="minorHAnsi" w:hAnsiTheme="minorHAnsi" w:cstheme="minorHAnsi"/>
        </w:rPr>
      </w:pPr>
    </w:p>
    <w:p w:rsidR="00B2268D" w:rsidRPr="00B330FA" w:rsidRDefault="00A02313" w:rsidP="00B226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         Caberá ao</w:t>
      </w:r>
      <w:r w:rsidR="00B2268D" w:rsidRPr="00B330FA">
        <w:rPr>
          <w:rFonts w:asciiTheme="minorHAnsi" w:hAnsiTheme="minorHAnsi" w:cstheme="minorHAnsi"/>
        </w:rPr>
        <w:t xml:space="preserve"> </w:t>
      </w:r>
      <w:r w:rsidR="00E06D08">
        <w:rPr>
          <w:rFonts w:asciiTheme="minorHAnsi" w:hAnsiTheme="minorHAnsi" w:cstheme="minorHAnsi"/>
        </w:rPr>
        <w:t xml:space="preserve">Município de </w:t>
      </w:r>
      <w:r w:rsidR="00D921E2">
        <w:rPr>
          <w:rFonts w:asciiTheme="minorHAnsi" w:hAnsiTheme="minorHAnsi" w:cstheme="minorHAnsi"/>
        </w:rPr>
        <w:t>.....................</w:t>
      </w:r>
      <w:r w:rsidR="0018144F">
        <w:rPr>
          <w:rFonts w:asciiTheme="minorHAnsi" w:hAnsiTheme="minorHAnsi" w:cstheme="minorHAnsi"/>
        </w:rPr>
        <w:t>/</w:t>
      </w:r>
      <w:r w:rsidR="00D921E2">
        <w:rPr>
          <w:rFonts w:asciiTheme="minorHAnsi" w:hAnsiTheme="minorHAnsi" w:cstheme="minorHAnsi"/>
        </w:rPr>
        <w:t>....</w:t>
      </w:r>
      <w:r w:rsidR="00E06D08">
        <w:rPr>
          <w:rFonts w:asciiTheme="minorHAnsi" w:hAnsiTheme="minorHAnsi" w:cstheme="minorHAnsi"/>
        </w:rPr>
        <w:t xml:space="preserve"> atender as seguintes exigência estabelecidas pelo</w:t>
      </w:r>
      <w:r w:rsidR="004D6FC3">
        <w:rPr>
          <w:rFonts w:asciiTheme="minorHAnsi" w:hAnsiTheme="minorHAnsi" w:cstheme="minorHAnsi"/>
        </w:rPr>
        <w:t xml:space="preserve"> Co</w:t>
      </w:r>
      <w:r w:rsidR="00E06D08">
        <w:rPr>
          <w:rFonts w:asciiTheme="minorHAnsi" w:hAnsiTheme="minorHAnsi" w:cstheme="minorHAnsi"/>
        </w:rPr>
        <w:t xml:space="preserve">nsórcio PCJ, como critérios </w:t>
      </w:r>
      <w:r w:rsidR="004D6FC3">
        <w:rPr>
          <w:rFonts w:asciiTheme="minorHAnsi" w:hAnsiTheme="minorHAnsi" w:cstheme="minorHAnsi"/>
        </w:rPr>
        <w:t>básicos para</w:t>
      </w:r>
      <w:r w:rsidR="00B2268D" w:rsidRPr="00B330FA">
        <w:rPr>
          <w:rFonts w:asciiTheme="minorHAnsi" w:hAnsiTheme="minorHAnsi" w:cstheme="minorHAnsi"/>
        </w:rPr>
        <w:t xml:space="preserve"> conferir </w:t>
      </w:r>
      <w:r w:rsidR="004D6FC3">
        <w:rPr>
          <w:rFonts w:asciiTheme="minorHAnsi" w:hAnsiTheme="minorHAnsi" w:cstheme="minorHAnsi"/>
        </w:rPr>
        <w:t xml:space="preserve">ao local </w:t>
      </w:r>
      <w:r w:rsidR="00B2268D" w:rsidRPr="00B330FA">
        <w:rPr>
          <w:rFonts w:asciiTheme="minorHAnsi" w:hAnsiTheme="minorHAnsi" w:cstheme="minorHAnsi"/>
        </w:rPr>
        <w:t>a “</w:t>
      </w:r>
      <w:r w:rsidR="00F82914">
        <w:rPr>
          <w:rFonts w:asciiTheme="minorHAnsi" w:hAnsiTheme="minorHAnsi" w:cstheme="minorHAnsi"/>
        </w:rPr>
        <w:t>C</w:t>
      </w:r>
      <w:r w:rsidR="00B2268D" w:rsidRPr="00B330FA">
        <w:rPr>
          <w:rFonts w:asciiTheme="minorHAnsi" w:hAnsiTheme="minorHAnsi" w:cstheme="minorHAnsi"/>
        </w:rPr>
        <w:t xml:space="preserve">hancela” de </w:t>
      </w:r>
      <w:r>
        <w:rPr>
          <w:rFonts w:asciiTheme="minorHAnsi" w:hAnsiTheme="minorHAnsi" w:cstheme="minorHAnsi"/>
        </w:rPr>
        <w:t>“</w:t>
      </w:r>
      <w:r w:rsidR="00B2268D" w:rsidRPr="00B330FA">
        <w:rPr>
          <w:rFonts w:asciiTheme="minorHAnsi" w:hAnsiTheme="minorHAnsi" w:cstheme="minorHAnsi"/>
        </w:rPr>
        <w:t>Espaço Eco Hídrico</w:t>
      </w:r>
      <w:r>
        <w:rPr>
          <w:rFonts w:asciiTheme="minorHAnsi" w:hAnsiTheme="minorHAnsi" w:cstheme="minorHAnsi"/>
        </w:rPr>
        <w:t>”</w:t>
      </w:r>
      <w:r w:rsidR="00B2268D" w:rsidRPr="00B330FA">
        <w:rPr>
          <w:rFonts w:asciiTheme="minorHAnsi" w:hAnsiTheme="minorHAnsi" w:cstheme="minorHAnsi"/>
        </w:rPr>
        <w:t>:</w:t>
      </w:r>
    </w:p>
    <w:p w:rsidR="00B2268D" w:rsidRPr="00B330FA" w:rsidRDefault="00B2268D" w:rsidP="00B2268D">
      <w:pPr>
        <w:jc w:val="both"/>
        <w:rPr>
          <w:rFonts w:asciiTheme="minorHAnsi" w:hAnsiTheme="minorHAnsi" w:cstheme="minorHAnsi"/>
        </w:rPr>
      </w:pPr>
    </w:p>
    <w:p w:rsidR="00B2268D" w:rsidRPr="00B330FA" w:rsidRDefault="00B2268D" w:rsidP="00B2268D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B330FA">
        <w:rPr>
          <w:rFonts w:asciiTheme="minorHAnsi" w:eastAsia="Times New Roman" w:hAnsiTheme="minorHAnsi" w:cstheme="minorHAnsi"/>
        </w:rPr>
        <w:t>Garantir o acesso gratuito de água potável e sanitários aos visitantes;</w:t>
      </w:r>
    </w:p>
    <w:p w:rsidR="00B2268D" w:rsidRPr="00B330FA" w:rsidRDefault="00B2268D" w:rsidP="00113028">
      <w:pPr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B330FA">
        <w:rPr>
          <w:rFonts w:asciiTheme="minorHAnsi" w:eastAsia="Times New Roman" w:hAnsiTheme="minorHAnsi" w:cstheme="minorHAnsi"/>
        </w:rPr>
        <w:t>Dispor de forma adequada os efluentes e demais resíduos gerados;</w:t>
      </w:r>
    </w:p>
    <w:p w:rsidR="00B2268D" w:rsidRPr="00B330FA" w:rsidRDefault="00B2268D" w:rsidP="00113028">
      <w:pPr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B330FA">
        <w:rPr>
          <w:rFonts w:asciiTheme="minorHAnsi" w:eastAsia="Times New Roman" w:hAnsiTheme="minorHAnsi" w:cstheme="minorHAnsi"/>
        </w:rPr>
        <w:t>Exercer ações de educação e sensibilização ambiental;</w:t>
      </w:r>
    </w:p>
    <w:p w:rsidR="00B2268D" w:rsidRPr="00B330FA" w:rsidRDefault="00B2268D" w:rsidP="00113028">
      <w:pPr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B330FA">
        <w:rPr>
          <w:rFonts w:asciiTheme="minorHAnsi" w:eastAsia="Times New Roman" w:hAnsiTheme="minorHAnsi" w:cstheme="minorHAnsi"/>
        </w:rPr>
        <w:t xml:space="preserve">Promover a preservação </w:t>
      </w:r>
      <w:r w:rsidR="004D6FC3">
        <w:rPr>
          <w:rFonts w:asciiTheme="minorHAnsi" w:eastAsia="Times New Roman" w:hAnsiTheme="minorHAnsi" w:cstheme="minorHAnsi"/>
        </w:rPr>
        <w:t xml:space="preserve">ambiental aliada à proteção aos </w:t>
      </w:r>
      <w:r w:rsidRPr="00B330FA">
        <w:rPr>
          <w:rFonts w:asciiTheme="minorHAnsi" w:eastAsia="Times New Roman" w:hAnsiTheme="minorHAnsi" w:cstheme="minorHAnsi"/>
        </w:rPr>
        <w:t>mananciais</w:t>
      </w:r>
      <w:r w:rsidR="004D6FC3">
        <w:rPr>
          <w:rFonts w:asciiTheme="minorHAnsi" w:eastAsia="Times New Roman" w:hAnsiTheme="minorHAnsi" w:cstheme="minorHAnsi"/>
        </w:rPr>
        <w:t xml:space="preserve"> e </w:t>
      </w:r>
      <w:r w:rsidRPr="00B330FA">
        <w:rPr>
          <w:rFonts w:asciiTheme="minorHAnsi" w:eastAsia="Times New Roman" w:hAnsiTheme="minorHAnsi" w:cstheme="minorHAnsi"/>
        </w:rPr>
        <w:t>conservação da água;</w:t>
      </w:r>
    </w:p>
    <w:p w:rsidR="00B2268D" w:rsidRPr="00B330FA" w:rsidRDefault="00B2268D" w:rsidP="00113028">
      <w:pPr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B330FA">
        <w:rPr>
          <w:rFonts w:asciiTheme="minorHAnsi" w:eastAsia="Times New Roman" w:hAnsiTheme="minorHAnsi" w:cstheme="minorHAnsi"/>
        </w:rPr>
        <w:t>Executar ações e projetos sociais que promovam a participação e integração regional;</w:t>
      </w:r>
    </w:p>
    <w:p w:rsidR="00B2268D" w:rsidRPr="00B330FA" w:rsidRDefault="00B2268D" w:rsidP="00113028">
      <w:pPr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B330FA">
        <w:rPr>
          <w:rFonts w:asciiTheme="minorHAnsi" w:eastAsia="Times New Roman" w:hAnsiTheme="minorHAnsi" w:cstheme="minorHAnsi"/>
        </w:rPr>
        <w:t>Oferecer serviço médico de emergência/primeiros socorros</w:t>
      </w:r>
      <w:r w:rsidR="0018144F">
        <w:rPr>
          <w:rFonts w:asciiTheme="minorHAnsi" w:eastAsia="Times New Roman" w:hAnsiTheme="minorHAnsi" w:cstheme="minorHAnsi"/>
        </w:rPr>
        <w:t xml:space="preserve"> aos visitantes</w:t>
      </w:r>
      <w:r w:rsidRPr="00B330FA">
        <w:rPr>
          <w:rFonts w:asciiTheme="minorHAnsi" w:eastAsia="Times New Roman" w:hAnsiTheme="minorHAnsi" w:cstheme="minorHAnsi"/>
        </w:rPr>
        <w:t>;</w:t>
      </w:r>
    </w:p>
    <w:p w:rsidR="00B2268D" w:rsidRPr="00B330FA" w:rsidRDefault="00B2268D" w:rsidP="00B2268D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B330FA">
        <w:rPr>
          <w:rFonts w:asciiTheme="minorHAnsi" w:eastAsia="Times New Roman" w:hAnsiTheme="minorHAnsi" w:cstheme="minorHAnsi"/>
        </w:rPr>
        <w:t xml:space="preserve">Estar em </w:t>
      </w:r>
      <w:r w:rsidR="004D6FC3">
        <w:rPr>
          <w:rFonts w:asciiTheme="minorHAnsi" w:eastAsia="Times New Roman" w:hAnsiTheme="minorHAnsi" w:cstheme="minorHAnsi"/>
        </w:rPr>
        <w:t>adimplência com o Consórcio PCJ;</w:t>
      </w:r>
    </w:p>
    <w:p w:rsidR="00694827" w:rsidRPr="00197DD9" w:rsidRDefault="00694827" w:rsidP="00DB7316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197DD9">
        <w:rPr>
          <w:rFonts w:asciiTheme="minorHAnsi" w:eastAsia="Times New Roman" w:hAnsiTheme="minorHAnsi" w:cstheme="minorHAnsi"/>
        </w:rPr>
        <w:t>Conseguir</w:t>
      </w:r>
      <w:r w:rsidR="0018144F">
        <w:rPr>
          <w:rFonts w:asciiTheme="minorHAnsi" w:eastAsia="Times New Roman" w:hAnsiTheme="minorHAnsi" w:cstheme="minorHAnsi"/>
        </w:rPr>
        <w:t>, por parte do Município,</w:t>
      </w:r>
      <w:r w:rsidRPr="00197DD9">
        <w:rPr>
          <w:rFonts w:asciiTheme="minorHAnsi" w:eastAsia="Times New Roman" w:hAnsiTheme="minorHAnsi" w:cstheme="minorHAnsi"/>
        </w:rPr>
        <w:t xml:space="preserve"> uma ou mais empresas</w:t>
      </w:r>
      <w:r w:rsidR="004D6FC3">
        <w:rPr>
          <w:rFonts w:asciiTheme="minorHAnsi" w:eastAsia="Times New Roman" w:hAnsiTheme="minorHAnsi" w:cstheme="minorHAnsi"/>
        </w:rPr>
        <w:t xml:space="preserve"> parceiras</w:t>
      </w:r>
      <w:r w:rsidRPr="00197DD9">
        <w:rPr>
          <w:rFonts w:asciiTheme="minorHAnsi" w:eastAsia="Times New Roman" w:hAnsiTheme="minorHAnsi" w:cstheme="minorHAnsi"/>
        </w:rPr>
        <w:t xml:space="preserve"> que adotem um ou mais “Espaços Eco Hídricos”, garantindo a</w:t>
      </w:r>
      <w:r w:rsidR="0018144F">
        <w:rPr>
          <w:rFonts w:asciiTheme="minorHAnsi" w:eastAsia="Times New Roman" w:hAnsiTheme="minorHAnsi" w:cstheme="minorHAnsi"/>
        </w:rPr>
        <w:t xml:space="preserve"> sustentabilidade da iniciativa</w:t>
      </w:r>
      <w:r w:rsidRPr="00197DD9">
        <w:rPr>
          <w:rFonts w:asciiTheme="minorHAnsi" w:eastAsia="Times New Roman" w:hAnsiTheme="minorHAnsi" w:cstheme="minorHAnsi"/>
        </w:rPr>
        <w:t xml:space="preserve"> com cobertura ao gerenciamento do Consó</w:t>
      </w:r>
      <w:r w:rsidR="0018144F">
        <w:rPr>
          <w:rFonts w:asciiTheme="minorHAnsi" w:eastAsia="Times New Roman" w:hAnsiTheme="minorHAnsi" w:cstheme="minorHAnsi"/>
        </w:rPr>
        <w:t>rcio PCJ, despesas de melhorias e</w:t>
      </w:r>
      <w:r w:rsidRPr="00197DD9">
        <w:rPr>
          <w:rFonts w:asciiTheme="minorHAnsi" w:eastAsia="Times New Roman" w:hAnsiTheme="minorHAnsi" w:cstheme="minorHAnsi"/>
        </w:rPr>
        <w:t xml:space="preserve"> manutenção</w:t>
      </w:r>
      <w:r w:rsidR="0018144F">
        <w:rPr>
          <w:rFonts w:asciiTheme="minorHAnsi" w:eastAsia="Times New Roman" w:hAnsiTheme="minorHAnsi" w:cstheme="minorHAnsi"/>
        </w:rPr>
        <w:t xml:space="preserve"> dos “Espaços Eco Hídricos”</w:t>
      </w:r>
      <w:r w:rsidRPr="00197DD9">
        <w:rPr>
          <w:rFonts w:asciiTheme="minorHAnsi" w:eastAsia="Times New Roman" w:hAnsiTheme="minorHAnsi" w:cstheme="minorHAnsi"/>
        </w:rPr>
        <w:t xml:space="preserve">, entre outros. </w:t>
      </w:r>
    </w:p>
    <w:p w:rsidR="00694827" w:rsidRDefault="00694827" w:rsidP="00694827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Oferecer ao Consórcio PCJ um relatório completo sobre o espaço a ser transformado em “Espaço Eco Hídrico”, com descrição geral dos atrativos, estrutura existente, demandas estruturais e de adequações, como chegar, como circular,</w:t>
      </w:r>
      <w:r w:rsidR="0018144F">
        <w:rPr>
          <w:rFonts w:asciiTheme="minorHAnsi" w:eastAsia="Times New Roman" w:hAnsiTheme="minorHAnsi" w:cstheme="minorHAnsi"/>
        </w:rPr>
        <w:t xml:space="preserve"> se existirá custos de entrada n</w:t>
      </w:r>
      <w:r>
        <w:rPr>
          <w:rFonts w:asciiTheme="minorHAnsi" w:eastAsia="Times New Roman" w:hAnsiTheme="minorHAnsi" w:cstheme="minorHAnsi"/>
        </w:rPr>
        <w:t>o local ou a combinar com o Consórcio PCJ</w:t>
      </w:r>
      <w:r w:rsidR="00BE4068">
        <w:rPr>
          <w:rFonts w:asciiTheme="minorHAnsi" w:eastAsia="Times New Roman" w:hAnsiTheme="minorHAnsi" w:cstheme="minorHAnsi"/>
        </w:rPr>
        <w:t xml:space="preserve"> e parceiros</w:t>
      </w:r>
      <w:r>
        <w:rPr>
          <w:rFonts w:asciiTheme="minorHAnsi" w:eastAsia="Times New Roman" w:hAnsiTheme="minorHAnsi" w:cstheme="minorHAnsi"/>
        </w:rPr>
        <w:t>, existência de rede hoteleira e gastronômica no entorno, formas de acesso ao local (aéreo, hidroviári</w:t>
      </w:r>
      <w:r w:rsidR="0018144F">
        <w:rPr>
          <w:rFonts w:asciiTheme="minorHAnsi" w:eastAsia="Times New Roman" w:hAnsiTheme="minorHAnsi" w:cstheme="minorHAnsi"/>
        </w:rPr>
        <w:t>o, f</w:t>
      </w:r>
      <w:r>
        <w:rPr>
          <w:rFonts w:asciiTheme="minorHAnsi" w:eastAsia="Times New Roman" w:hAnsiTheme="minorHAnsi" w:cstheme="minorHAnsi"/>
        </w:rPr>
        <w:t>erroviário, rodoviário, entre outros)</w:t>
      </w:r>
      <w:r w:rsidR="0018144F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permitindo ao Consórcio PCJ inserir em uma página de seu site o destaque para este “Espaço Eco Hídrico”.</w:t>
      </w:r>
    </w:p>
    <w:p w:rsidR="00A02313" w:rsidRDefault="00A02313" w:rsidP="00A02313">
      <w:pPr>
        <w:jc w:val="both"/>
        <w:rPr>
          <w:rFonts w:asciiTheme="minorHAnsi" w:eastAsia="Times New Roman" w:hAnsiTheme="minorHAnsi" w:cstheme="minorHAnsi"/>
        </w:rPr>
      </w:pPr>
    </w:p>
    <w:p w:rsidR="00A02313" w:rsidRDefault="00A02313" w:rsidP="00A02313">
      <w:pPr>
        <w:jc w:val="both"/>
        <w:rPr>
          <w:rFonts w:asciiTheme="minorHAnsi" w:eastAsia="Times New Roman" w:hAnsiTheme="minorHAnsi" w:cstheme="minorHAnsi"/>
        </w:rPr>
      </w:pPr>
    </w:p>
    <w:p w:rsidR="007B4096" w:rsidRDefault="007B4096" w:rsidP="00A02313">
      <w:pPr>
        <w:jc w:val="both"/>
        <w:rPr>
          <w:rFonts w:asciiTheme="minorHAnsi" w:eastAsia="Times New Roman" w:hAnsiTheme="minorHAnsi" w:cstheme="minorHAnsi"/>
        </w:rPr>
      </w:pPr>
    </w:p>
    <w:p w:rsidR="007B4096" w:rsidRDefault="007B4096" w:rsidP="00A02313">
      <w:pPr>
        <w:jc w:val="both"/>
        <w:rPr>
          <w:rFonts w:asciiTheme="minorHAnsi" w:eastAsia="Times New Roman" w:hAnsiTheme="minorHAnsi" w:cstheme="minorHAnsi"/>
        </w:rPr>
      </w:pPr>
    </w:p>
    <w:p w:rsidR="004D6FC3" w:rsidRPr="004D6FC3" w:rsidRDefault="00981F56" w:rsidP="004D6FC3">
      <w:pPr>
        <w:ind w:firstLine="708"/>
        <w:jc w:val="both"/>
        <w:rPr>
          <w:rFonts w:asciiTheme="minorHAnsi" w:hAnsiTheme="minorHAnsi" w:cstheme="minorHAnsi"/>
        </w:rPr>
      </w:pPr>
      <w:r w:rsidRPr="00A02313">
        <w:rPr>
          <w:rFonts w:asciiTheme="minorHAnsi" w:hAnsiTheme="minorHAnsi" w:cstheme="minorHAnsi"/>
        </w:rPr>
        <w:t xml:space="preserve">Os recursos destinados à manutenção do </w:t>
      </w:r>
      <w:r w:rsidR="0018144F">
        <w:rPr>
          <w:rFonts w:asciiTheme="minorHAnsi" w:hAnsiTheme="minorHAnsi" w:cstheme="minorHAnsi"/>
        </w:rPr>
        <w:t>“</w:t>
      </w:r>
      <w:r w:rsidR="0018144F" w:rsidRPr="00A02313">
        <w:rPr>
          <w:rFonts w:asciiTheme="minorHAnsi" w:hAnsiTheme="minorHAnsi" w:cstheme="minorHAnsi"/>
        </w:rPr>
        <w:t>Espaço Eco Hídrico</w:t>
      </w:r>
      <w:r w:rsidR="0018144F">
        <w:rPr>
          <w:rFonts w:asciiTheme="minorHAnsi" w:hAnsiTheme="minorHAnsi" w:cstheme="minorHAnsi"/>
        </w:rPr>
        <w:t>”</w:t>
      </w:r>
      <w:r w:rsidRPr="00A02313">
        <w:rPr>
          <w:rFonts w:asciiTheme="minorHAnsi" w:hAnsiTheme="minorHAnsi" w:cstheme="minorHAnsi"/>
        </w:rPr>
        <w:t xml:space="preserve"> serão provenientes da Receita Orçamentária própria do Município</w:t>
      </w:r>
      <w:r w:rsidR="00BE4068">
        <w:rPr>
          <w:rFonts w:asciiTheme="minorHAnsi" w:hAnsiTheme="minorHAnsi" w:cstheme="minorHAnsi"/>
        </w:rPr>
        <w:t xml:space="preserve"> ou das empresas parceiras</w:t>
      </w:r>
      <w:r w:rsidRPr="00A02313">
        <w:rPr>
          <w:rFonts w:asciiTheme="minorHAnsi" w:hAnsiTheme="minorHAnsi" w:cstheme="minorHAnsi"/>
        </w:rPr>
        <w:t>, suplementadas se necessário, como garantia da viabilização da imp</w:t>
      </w:r>
      <w:r w:rsidR="004D6FC3">
        <w:rPr>
          <w:rFonts w:asciiTheme="minorHAnsi" w:hAnsiTheme="minorHAnsi" w:cstheme="minorHAnsi"/>
        </w:rPr>
        <w:t>lantação e manutenção do espaço, assim sendo, c</w:t>
      </w:r>
      <w:r w:rsidR="004D6FC3" w:rsidRPr="004D6FC3">
        <w:rPr>
          <w:rFonts w:asciiTheme="minorHAnsi" w:hAnsiTheme="minorHAnsi" w:cstheme="minorHAnsi"/>
        </w:rPr>
        <w:t xml:space="preserve">onforme exposto no item 8, acima, fica </w:t>
      </w:r>
      <w:r w:rsidR="00BE4068">
        <w:rPr>
          <w:rFonts w:asciiTheme="minorHAnsi" w:hAnsiTheme="minorHAnsi" w:cstheme="minorHAnsi"/>
        </w:rPr>
        <w:t xml:space="preserve">registrado a iniciativa do </w:t>
      </w:r>
      <w:r w:rsidR="0018144F">
        <w:rPr>
          <w:rFonts w:asciiTheme="minorHAnsi" w:hAnsiTheme="minorHAnsi" w:cstheme="minorHAnsi"/>
        </w:rPr>
        <w:t>município</w:t>
      </w:r>
      <w:r w:rsidR="004D6FC3" w:rsidRPr="004D6FC3">
        <w:rPr>
          <w:rFonts w:asciiTheme="minorHAnsi" w:hAnsiTheme="minorHAnsi" w:cstheme="minorHAnsi"/>
        </w:rPr>
        <w:t xml:space="preserve"> em </w:t>
      </w:r>
      <w:r w:rsidR="004D6FC3">
        <w:rPr>
          <w:rFonts w:asciiTheme="minorHAnsi" w:hAnsiTheme="minorHAnsi" w:cstheme="minorHAnsi"/>
          <w:color w:val="000000"/>
        </w:rPr>
        <w:t>realizar um levantamento</w:t>
      </w:r>
      <w:r w:rsidR="004D6FC3" w:rsidRPr="004D6FC3">
        <w:rPr>
          <w:rFonts w:asciiTheme="minorHAnsi" w:hAnsiTheme="minorHAnsi" w:cstheme="minorHAnsi"/>
          <w:color w:val="000000"/>
        </w:rPr>
        <w:t xml:space="preserve"> de possíveis empresas parceiras que poderão colaborar </w:t>
      </w:r>
      <w:r w:rsidR="00B33445">
        <w:rPr>
          <w:rFonts w:asciiTheme="minorHAnsi" w:hAnsiTheme="minorHAnsi" w:cstheme="minorHAnsi"/>
          <w:color w:val="000000"/>
        </w:rPr>
        <w:t>financeiramente na</w:t>
      </w:r>
      <w:r w:rsidR="004D6FC3" w:rsidRPr="004D6FC3">
        <w:rPr>
          <w:rFonts w:asciiTheme="minorHAnsi" w:hAnsiTheme="minorHAnsi" w:cstheme="minorHAnsi"/>
          <w:color w:val="000000"/>
        </w:rPr>
        <w:t xml:space="preserve"> sustentab</w:t>
      </w:r>
      <w:r w:rsidR="00B33445">
        <w:rPr>
          <w:rFonts w:asciiTheme="minorHAnsi" w:hAnsiTheme="minorHAnsi" w:cstheme="minorHAnsi"/>
          <w:color w:val="000000"/>
        </w:rPr>
        <w:t xml:space="preserve">ilidade desse projeto, voltado para </w:t>
      </w:r>
      <w:r w:rsidR="004D6FC3" w:rsidRPr="004D6FC3">
        <w:rPr>
          <w:rFonts w:asciiTheme="minorHAnsi" w:hAnsiTheme="minorHAnsi" w:cstheme="minorHAnsi"/>
          <w:color w:val="000000"/>
        </w:rPr>
        <w:t>a preservação de áreas municipais que promovam a preservação hídrica, ambiental e cultural do município.</w:t>
      </w:r>
    </w:p>
    <w:p w:rsidR="00A02313" w:rsidRDefault="00A02313" w:rsidP="00B2268D">
      <w:pPr>
        <w:jc w:val="both"/>
        <w:rPr>
          <w:rFonts w:asciiTheme="minorHAnsi" w:hAnsiTheme="minorHAnsi" w:cstheme="minorHAnsi"/>
        </w:rPr>
      </w:pPr>
    </w:p>
    <w:p w:rsidR="00694827" w:rsidRDefault="00A02313" w:rsidP="00B226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33445">
        <w:rPr>
          <w:rFonts w:asciiTheme="minorHAnsi" w:hAnsiTheme="minorHAnsi" w:cstheme="minorHAnsi"/>
        </w:rPr>
        <w:t>Ao Consórcio PCJ, c</w:t>
      </w:r>
      <w:r>
        <w:rPr>
          <w:rFonts w:asciiTheme="minorHAnsi" w:hAnsiTheme="minorHAnsi" w:cstheme="minorHAnsi"/>
        </w:rPr>
        <w:t>aberá a</w:t>
      </w:r>
      <w:r w:rsidR="00113028">
        <w:rPr>
          <w:rFonts w:asciiTheme="minorHAnsi" w:hAnsiTheme="minorHAnsi" w:cstheme="minorHAnsi"/>
        </w:rPr>
        <w:t xml:space="preserve">uxiliar </w:t>
      </w:r>
      <w:r w:rsidR="00B33445">
        <w:rPr>
          <w:rFonts w:asciiTheme="minorHAnsi" w:hAnsiTheme="minorHAnsi" w:cstheme="minorHAnsi"/>
        </w:rPr>
        <w:t xml:space="preserve">o município </w:t>
      </w:r>
      <w:r w:rsidR="00113028">
        <w:rPr>
          <w:rFonts w:asciiTheme="minorHAnsi" w:hAnsiTheme="minorHAnsi" w:cstheme="minorHAnsi"/>
        </w:rPr>
        <w:t xml:space="preserve">na gestão dos </w:t>
      </w:r>
      <w:r w:rsidR="0018144F">
        <w:rPr>
          <w:rFonts w:asciiTheme="minorHAnsi" w:hAnsiTheme="minorHAnsi" w:cstheme="minorHAnsi"/>
        </w:rPr>
        <w:t>“</w:t>
      </w:r>
      <w:r w:rsidR="00113028">
        <w:rPr>
          <w:rFonts w:asciiTheme="minorHAnsi" w:hAnsiTheme="minorHAnsi" w:cstheme="minorHAnsi"/>
        </w:rPr>
        <w:t>Espaços Eco Hídricos</w:t>
      </w:r>
      <w:r w:rsidR="0018144F">
        <w:rPr>
          <w:rFonts w:asciiTheme="minorHAnsi" w:hAnsiTheme="minorHAnsi" w:cstheme="minorHAnsi"/>
        </w:rPr>
        <w:t>”</w:t>
      </w:r>
      <w:r w:rsidR="00113028">
        <w:rPr>
          <w:rFonts w:asciiTheme="minorHAnsi" w:hAnsiTheme="minorHAnsi" w:cstheme="minorHAnsi"/>
        </w:rPr>
        <w:t xml:space="preserve"> </w:t>
      </w:r>
      <w:r w:rsidR="0018144F">
        <w:rPr>
          <w:rFonts w:asciiTheme="minorHAnsi" w:hAnsiTheme="minorHAnsi" w:cstheme="minorHAnsi"/>
        </w:rPr>
        <w:t>mediante</w:t>
      </w:r>
      <w:r w:rsidR="00113028">
        <w:rPr>
          <w:rFonts w:asciiTheme="minorHAnsi" w:hAnsiTheme="minorHAnsi" w:cstheme="minorHAnsi"/>
        </w:rPr>
        <w:t xml:space="preserve"> </w:t>
      </w:r>
      <w:r w:rsidR="00B33445">
        <w:rPr>
          <w:rFonts w:asciiTheme="minorHAnsi" w:hAnsiTheme="minorHAnsi" w:cstheme="minorHAnsi"/>
        </w:rPr>
        <w:t>o f</w:t>
      </w:r>
      <w:r w:rsidR="00A257F7">
        <w:rPr>
          <w:rFonts w:asciiTheme="minorHAnsi" w:hAnsiTheme="minorHAnsi" w:cstheme="minorHAnsi"/>
        </w:rPr>
        <w:t>omento e</w:t>
      </w:r>
      <w:r w:rsidR="00B33445">
        <w:rPr>
          <w:rFonts w:asciiTheme="minorHAnsi" w:hAnsiTheme="minorHAnsi" w:cstheme="minorHAnsi"/>
        </w:rPr>
        <w:t xml:space="preserve"> p</w:t>
      </w:r>
      <w:r w:rsidR="00113028">
        <w:rPr>
          <w:rFonts w:asciiTheme="minorHAnsi" w:hAnsiTheme="minorHAnsi" w:cstheme="minorHAnsi"/>
        </w:rPr>
        <w:t>lanejamento</w:t>
      </w:r>
      <w:r w:rsidR="00A257F7">
        <w:rPr>
          <w:rFonts w:asciiTheme="minorHAnsi" w:hAnsiTheme="minorHAnsi" w:cstheme="minorHAnsi"/>
        </w:rPr>
        <w:t xml:space="preserve"> de ações </w:t>
      </w:r>
      <w:r w:rsidR="00B33445">
        <w:rPr>
          <w:rFonts w:asciiTheme="minorHAnsi" w:hAnsiTheme="minorHAnsi" w:cstheme="minorHAnsi"/>
        </w:rPr>
        <w:t>voltadas</w:t>
      </w:r>
      <w:r w:rsidR="00A257F7">
        <w:rPr>
          <w:rFonts w:asciiTheme="minorHAnsi" w:hAnsiTheme="minorHAnsi" w:cstheme="minorHAnsi"/>
        </w:rPr>
        <w:t xml:space="preserve"> </w:t>
      </w:r>
      <w:r w:rsidR="0018144F">
        <w:rPr>
          <w:rFonts w:asciiTheme="minorHAnsi" w:hAnsiTheme="minorHAnsi" w:cstheme="minorHAnsi"/>
        </w:rPr>
        <w:t>para</w:t>
      </w:r>
      <w:r w:rsidR="00A257F7">
        <w:rPr>
          <w:rFonts w:asciiTheme="minorHAnsi" w:hAnsiTheme="minorHAnsi" w:cstheme="minorHAnsi"/>
        </w:rPr>
        <w:t xml:space="preserve"> s</w:t>
      </w:r>
      <w:r w:rsidR="00113028">
        <w:rPr>
          <w:rFonts w:asciiTheme="minorHAnsi" w:hAnsiTheme="minorHAnsi" w:cstheme="minorHAnsi"/>
        </w:rPr>
        <w:t xml:space="preserve">ensibilização da sociedade sobre a problemática da água nas Bacias PCJ, </w:t>
      </w:r>
      <w:r w:rsidR="0018144F">
        <w:rPr>
          <w:rFonts w:asciiTheme="minorHAnsi" w:hAnsiTheme="minorHAnsi" w:cstheme="minorHAnsi"/>
        </w:rPr>
        <w:t>através d</w:t>
      </w:r>
      <w:r w:rsidR="00A257F7">
        <w:rPr>
          <w:rFonts w:asciiTheme="minorHAnsi" w:hAnsiTheme="minorHAnsi" w:cstheme="minorHAnsi"/>
        </w:rPr>
        <w:t>a realização de</w:t>
      </w:r>
      <w:r w:rsidR="00113028">
        <w:rPr>
          <w:rFonts w:asciiTheme="minorHAnsi" w:hAnsiTheme="minorHAnsi" w:cstheme="minorHAnsi"/>
        </w:rPr>
        <w:t xml:space="preserve"> palestras e eventos</w:t>
      </w:r>
      <w:r w:rsidR="00A257F7">
        <w:rPr>
          <w:rFonts w:asciiTheme="minorHAnsi" w:hAnsiTheme="minorHAnsi" w:cstheme="minorHAnsi"/>
        </w:rPr>
        <w:t xml:space="preserve"> nos locais</w:t>
      </w:r>
      <w:r w:rsidR="00B33445">
        <w:rPr>
          <w:rFonts w:asciiTheme="minorHAnsi" w:hAnsiTheme="minorHAnsi" w:cstheme="minorHAnsi"/>
        </w:rPr>
        <w:t xml:space="preserve"> chancelados</w:t>
      </w:r>
      <w:r w:rsidR="00113028">
        <w:rPr>
          <w:rFonts w:asciiTheme="minorHAnsi" w:hAnsiTheme="minorHAnsi" w:cstheme="minorHAnsi"/>
        </w:rPr>
        <w:t xml:space="preserve">, </w:t>
      </w:r>
      <w:r w:rsidR="00B33445">
        <w:rPr>
          <w:rFonts w:asciiTheme="minorHAnsi" w:hAnsiTheme="minorHAnsi" w:cstheme="minorHAnsi"/>
        </w:rPr>
        <w:t xml:space="preserve">divulgação de materiais e </w:t>
      </w:r>
      <w:r w:rsidR="00113028">
        <w:rPr>
          <w:rFonts w:asciiTheme="minorHAnsi" w:hAnsiTheme="minorHAnsi" w:cstheme="minorHAnsi"/>
        </w:rPr>
        <w:t xml:space="preserve">distribuição de brindes </w:t>
      </w:r>
      <w:r w:rsidR="00B33445">
        <w:rPr>
          <w:rFonts w:asciiTheme="minorHAnsi" w:hAnsiTheme="minorHAnsi" w:cstheme="minorHAnsi"/>
        </w:rPr>
        <w:t xml:space="preserve">alusivos ao uso racional da água </w:t>
      </w:r>
      <w:r w:rsidR="00113028">
        <w:rPr>
          <w:rFonts w:asciiTheme="minorHAnsi" w:hAnsiTheme="minorHAnsi" w:cstheme="minorHAnsi"/>
        </w:rPr>
        <w:t>e a divulgação do</w:t>
      </w:r>
      <w:r w:rsidR="00A257F7">
        <w:rPr>
          <w:rFonts w:asciiTheme="minorHAnsi" w:hAnsiTheme="minorHAnsi" w:cstheme="minorHAnsi"/>
        </w:rPr>
        <w:t>s</w:t>
      </w:r>
      <w:r w:rsidR="00113028">
        <w:rPr>
          <w:rFonts w:asciiTheme="minorHAnsi" w:hAnsiTheme="minorHAnsi" w:cstheme="minorHAnsi"/>
        </w:rPr>
        <w:t xml:space="preserve"> </w:t>
      </w:r>
      <w:r w:rsidR="0018144F">
        <w:rPr>
          <w:rFonts w:asciiTheme="minorHAnsi" w:hAnsiTheme="minorHAnsi" w:cstheme="minorHAnsi"/>
        </w:rPr>
        <w:t>“</w:t>
      </w:r>
      <w:r w:rsidR="00113028">
        <w:rPr>
          <w:rFonts w:asciiTheme="minorHAnsi" w:hAnsiTheme="minorHAnsi" w:cstheme="minorHAnsi"/>
        </w:rPr>
        <w:t>Espaço</w:t>
      </w:r>
      <w:r w:rsidR="00A257F7">
        <w:rPr>
          <w:rFonts w:asciiTheme="minorHAnsi" w:hAnsiTheme="minorHAnsi" w:cstheme="minorHAnsi"/>
        </w:rPr>
        <w:t>s Eco Hídricos</w:t>
      </w:r>
      <w:r w:rsidR="0018144F">
        <w:rPr>
          <w:rFonts w:asciiTheme="minorHAnsi" w:hAnsiTheme="minorHAnsi" w:cstheme="minorHAnsi"/>
        </w:rPr>
        <w:t>”</w:t>
      </w:r>
      <w:r w:rsidR="00A257F7">
        <w:rPr>
          <w:rFonts w:asciiTheme="minorHAnsi" w:hAnsiTheme="minorHAnsi" w:cstheme="minorHAnsi"/>
        </w:rPr>
        <w:t xml:space="preserve"> </w:t>
      </w:r>
      <w:r w:rsidR="00B33445">
        <w:rPr>
          <w:rFonts w:asciiTheme="minorHAnsi" w:hAnsiTheme="minorHAnsi" w:cstheme="minorHAnsi"/>
        </w:rPr>
        <w:t xml:space="preserve">como destino de visitas técnicas e turísticas, </w:t>
      </w:r>
      <w:r w:rsidR="00A257F7">
        <w:rPr>
          <w:rFonts w:asciiTheme="minorHAnsi" w:hAnsiTheme="minorHAnsi" w:cstheme="minorHAnsi"/>
        </w:rPr>
        <w:t xml:space="preserve">em sua plataforma virtual, </w:t>
      </w:r>
      <w:r w:rsidR="00B33445">
        <w:rPr>
          <w:rFonts w:asciiTheme="minorHAnsi" w:hAnsiTheme="minorHAnsi" w:cstheme="minorHAnsi"/>
        </w:rPr>
        <w:t>à todos os associados, membros nacionais e internacionais do sistema de gerenciamento dos recursos hídricos, acadêmicos e comunidade em geral</w:t>
      </w:r>
      <w:r w:rsidR="0013497E">
        <w:rPr>
          <w:rFonts w:asciiTheme="minorHAnsi" w:hAnsiTheme="minorHAnsi" w:cstheme="minorHAnsi"/>
        </w:rPr>
        <w:t xml:space="preserve">, apresentando fotos dos espaços, indicações de </w:t>
      </w:r>
      <w:r w:rsidR="00A257F7">
        <w:rPr>
          <w:rFonts w:asciiTheme="minorHAnsi" w:hAnsiTheme="minorHAnsi" w:cstheme="minorHAnsi"/>
        </w:rPr>
        <w:t xml:space="preserve">como chegar, quais as atividades existentes, horários de funcionamento, </w:t>
      </w:r>
      <w:r w:rsidR="00B33445">
        <w:rPr>
          <w:rFonts w:asciiTheme="minorHAnsi" w:hAnsiTheme="minorHAnsi" w:cstheme="minorHAnsi"/>
        </w:rPr>
        <w:t>pontos turísticos</w:t>
      </w:r>
      <w:r w:rsidR="0013497E">
        <w:rPr>
          <w:rFonts w:asciiTheme="minorHAnsi" w:hAnsiTheme="minorHAnsi" w:cstheme="minorHAnsi"/>
        </w:rPr>
        <w:t xml:space="preserve"> e gastronômicos</w:t>
      </w:r>
      <w:r w:rsidR="007B4096">
        <w:rPr>
          <w:rFonts w:asciiTheme="minorHAnsi" w:hAnsiTheme="minorHAnsi" w:cstheme="minorHAnsi"/>
        </w:rPr>
        <w:t xml:space="preserve"> do entorno</w:t>
      </w:r>
      <w:r w:rsidR="0013497E">
        <w:rPr>
          <w:rFonts w:asciiTheme="minorHAnsi" w:hAnsiTheme="minorHAnsi" w:cstheme="minorHAnsi"/>
        </w:rPr>
        <w:t xml:space="preserve">, rede hoteleira mais próxima, </w:t>
      </w:r>
      <w:r w:rsidR="00A257F7">
        <w:rPr>
          <w:rFonts w:asciiTheme="minorHAnsi" w:hAnsiTheme="minorHAnsi" w:cstheme="minorHAnsi"/>
        </w:rPr>
        <w:t xml:space="preserve">entre outros. </w:t>
      </w:r>
    </w:p>
    <w:p w:rsidR="00A257F7" w:rsidRDefault="00A257F7" w:rsidP="00B2268D">
      <w:pPr>
        <w:jc w:val="both"/>
        <w:rPr>
          <w:rFonts w:asciiTheme="minorHAnsi" w:hAnsiTheme="minorHAnsi" w:cstheme="minorHAnsi"/>
        </w:rPr>
      </w:pPr>
    </w:p>
    <w:p w:rsidR="0013497E" w:rsidRDefault="00981F56" w:rsidP="0013497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Assim sendo, </w:t>
      </w:r>
      <w:r w:rsidR="0013497E">
        <w:rPr>
          <w:rFonts w:asciiTheme="minorHAnsi" w:hAnsiTheme="minorHAnsi" w:cstheme="minorHAnsi"/>
        </w:rPr>
        <w:t>pelo fato do</w:t>
      </w:r>
      <w:r>
        <w:rPr>
          <w:rFonts w:asciiTheme="minorHAnsi" w:hAnsiTheme="minorHAnsi" w:cstheme="minorHAnsi"/>
        </w:rPr>
        <w:t xml:space="preserve"> </w:t>
      </w:r>
      <w:r w:rsidRPr="00B330FA">
        <w:rPr>
          <w:rFonts w:asciiTheme="minorHAnsi" w:hAnsiTheme="minorHAnsi" w:cstheme="minorHAnsi"/>
        </w:rPr>
        <w:t>Município</w:t>
      </w:r>
      <w:r>
        <w:rPr>
          <w:rFonts w:asciiTheme="minorHAnsi" w:hAnsiTheme="minorHAnsi" w:cstheme="minorHAnsi"/>
        </w:rPr>
        <w:t xml:space="preserve"> de </w:t>
      </w:r>
      <w:r w:rsidR="00D921E2">
        <w:rPr>
          <w:rFonts w:asciiTheme="minorHAnsi" w:hAnsiTheme="minorHAnsi" w:cstheme="minorHAnsi"/>
        </w:rPr>
        <w:t>.....................</w:t>
      </w:r>
      <w:r>
        <w:rPr>
          <w:rFonts w:asciiTheme="minorHAnsi" w:hAnsiTheme="minorHAnsi" w:cstheme="minorHAnsi"/>
        </w:rPr>
        <w:t>/</w:t>
      </w:r>
      <w:r w:rsidR="00D921E2">
        <w:rPr>
          <w:rFonts w:asciiTheme="minorHAnsi" w:hAnsiTheme="minorHAnsi" w:cstheme="minorHAnsi"/>
        </w:rPr>
        <w:t>.....</w:t>
      </w:r>
      <w:r w:rsidRPr="00B330FA">
        <w:rPr>
          <w:rFonts w:asciiTheme="minorHAnsi" w:hAnsiTheme="minorHAnsi" w:cstheme="minorHAnsi"/>
        </w:rPr>
        <w:t xml:space="preserve"> </w:t>
      </w:r>
      <w:r w:rsidR="0013497E">
        <w:rPr>
          <w:rFonts w:asciiTheme="minorHAnsi" w:hAnsiTheme="minorHAnsi" w:cstheme="minorHAnsi"/>
        </w:rPr>
        <w:t>possuir</w:t>
      </w:r>
      <w:r w:rsidRPr="00B330FA">
        <w:rPr>
          <w:rFonts w:asciiTheme="minorHAnsi" w:hAnsiTheme="minorHAnsi" w:cstheme="minorHAnsi"/>
        </w:rPr>
        <w:t xml:space="preserve"> quesitos necessários para receber a “C</w:t>
      </w:r>
      <w:r>
        <w:rPr>
          <w:rFonts w:asciiTheme="minorHAnsi" w:hAnsiTheme="minorHAnsi" w:cstheme="minorHAnsi"/>
        </w:rPr>
        <w:t>hancela</w:t>
      </w:r>
      <w:r w:rsidRPr="00B330FA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d</w:t>
      </w:r>
      <w:r w:rsidRPr="00B330FA">
        <w:rPr>
          <w:rFonts w:asciiTheme="minorHAnsi" w:hAnsiTheme="minorHAnsi" w:cstheme="minorHAnsi"/>
        </w:rPr>
        <w:t>e “Município com Espaços Eco Hídricos</w:t>
      </w:r>
      <w:r>
        <w:rPr>
          <w:rFonts w:asciiTheme="minorHAnsi" w:hAnsiTheme="minorHAnsi" w:cstheme="minorHAnsi"/>
        </w:rPr>
        <w:t xml:space="preserve">” do Consórcio PCJ, </w:t>
      </w:r>
      <w:r w:rsidR="0013497E">
        <w:rPr>
          <w:rFonts w:asciiTheme="minorHAnsi" w:hAnsiTheme="minorHAnsi" w:cstheme="minorHAnsi"/>
        </w:rPr>
        <w:t>fica atestado a presente assinatura do Termo de Adesão.</w:t>
      </w:r>
    </w:p>
    <w:p w:rsidR="00A257F7" w:rsidRDefault="00A257F7" w:rsidP="00E931D2">
      <w:pPr>
        <w:rPr>
          <w:rFonts w:asciiTheme="minorHAnsi" w:hAnsiTheme="minorHAnsi" w:cstheme="minorHAnsi"/>
        </w:rPr>
      </w:pPr>
    </w:p>
    <w:p w:rsidR="00A257F7" w:rsidRDefault="00D921E2" w:rsidP="00A257F7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</w:t>
      </w:r>
      <w:r w:rsidR="0013497E">
        <w:rPr>
          <w:rFonts w:asciiTheme="minorHAnsi" w:hAnsiTheme="minorHAnsi" w:cstheme="minorHAnsi"/>
        </w:rPr>
        <w:t>/SP, .... de setembro de 2017</w:t>
      </w:r>
    </w:p>
    <w:p w:rsidR="00681926" w:rsidRDefault="00681926" w:rsidP="00A257F7">
      <w:pPr>
        <w:ind w:left="360"/>
        <w:jc w:val="center"/>
        <w:rPr>
          <w:rFonts w:asciiTheme="minorHAnsi" w:hAnsiTheme="minorHAnsi" w:cstheme="minorHAnsi"/>
        </w:rPr>
      </w:pPr>
    </w:p>
    <w:p w:rsidR="00681926" w:rsidRPr="00B330FA" w:rsidRDefault="00681926" w:rsidP="00A257F7">
      <w:pPr>
        <w:ind w:left="360"/>
        <w:jc w:val="center"/>
        <w:rPr>
          <w:rFonts w:asciiTheme="minorHAnsi" w:hAnsiTheme="minorHAnsi" w:cstheme="minorHAnsi"/>
        </w:rPr>
      </w:pPr>
    </w:p>
    <w:p w:rsidR="00A257F7" w:rsidRPr="0013497E" w:rsidRDefault="00A257F7" w:rsidP="00A257F7">
      <w:pPr>
        <w:rPr>
          <w:rFonts w:asciiTheme="minorHAnsi" w:hAnsiTheme="minorHAnsi"/>
          <w:sz w:val="28"/>
        </w:rPr>
      </w:pPr>
    </w:p>
    <w:p w:rsidR="0013497E" w:rsidRPr="0013497E" w:rsidRDefault="00D921E2" w:rsidP="00A257F7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 w:cstheme="minorHAnsi"/>
          <w:b/>
          <w:sz w:val="28"/>
        </w:rPr>
        <w:t>................................</w:t>
      </w:r>
    </w:p>
    <w:p w:rsidR="00A257F7" w:rsidRPr="0013497E" w:rsidRDefault="0013497E" w:rsidP="00A257F7">
      <w:pPr>
        <w:jc w:val="center"/>
        <w:rPr>
          <w:rFonts w:asciiTheme="minorHAnsi" w:hAnsiTheme="minorHAnsi" w:cstheme="minorHAnsi"/>
          <w:b/>
          <w:sz w:val="28"/>
        </w:rPr>
      </w:pPr>
      <w:r w:rsidRPr="0013497E">
        <w:rPr>
          <w:rFonts w:asciiTheme="minorHAnsi" w:hAnsiTheme="minorHAnsi"/>
          <w:b/>
          <w:bCs/>
          <w:sz w:val="28"/>
        </w:rPr>
        <w:t xml:space="preserve">Prefeito de </w:t>
      </w:r>
      <w:r w:rsidR="00D921E2">
        <w:rPr>
          <w:rFonts w:asciiTheme="minorHAnsi" w:hAnsiTheme="minorHAnsi"/>
          <w:b/>
          <w:bCs/>
          <w:sz w:val="28"/>
        </w:rPr>
        <w:t>.......................</w:t>
      </w:r>
      <w:r w:rsidRPr="0013497E">
        <w:rPr>
          <w:rFonts w:asciiTheme="minorHAnsi" w:hAnsiTheme="minorHAnsi"/>
          <w:b/>
          <w:bCs/>
          <w:sz w:val="28"/>
        </w:rPr>
        <w:t xml:space="preserve"> -</w:t>
      </w:r>
      <w:r w:rsidR="00D921E2">
        <w:rPr>
          <w:rFonts w:asciiTheme="minorHAnsi" w:hAnsiTheme="minorHAnsi"/>
          <w:b/>
          <w:bCs/>
          <w:sz w:val="28"/>
        </w:rPr>
        <w:t>.......</w:t>
      </w:r>
      <w:r w:rsidRPr="0013497E">
        <w:rPr>
          <w:rFonts w:asciiTheme="minorHAnsi" w:hAnsiTheme="minorHAnsi"/>
          <w:b/>
          <w:bCs/>
          <w:sz w:val="28"/>
        </w:rPr>
        <w:t xml:space="preserve"> </w:t>
      </w:r>
    </w:p>
    <w:p w:rsidR="00A257F7" w:rsidRDefault="00A257F7" w:rsidP="00E931D2">
      <w:pPr>
        <w:rPr>
          <w:rFonts w:asciiTheme="minorHAnsi" w:hAnsiTheme="minorHAnsi" w:cstheme="minorHAnsi"/>
          <w:b/>
        </w:rPr>
      </w:pPr>
    </w:p>
    <w:sectPr w:rsidR="00A257F7" w:rsidSect="00E931D2">
      <w:pgSz w:w="11906" w:h="16838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C3" w:rsidRDefault="00162DC3" w:rsidP="00162DC3">
      <w:r>
        <w:separator/>
      </w:r>
    </w:p>
  </w:endnote>
  <w:endnote w:type="continuationSeparator" w:id="0">
    <w:p w:rsidR="00162DC3" w:rsidRDefault="00162DC3" w:rsidP="0016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C3" w:rsidRDefault="00162DC3" w:rsidP="00162DC3">
      <w:r>
        <w:separator/>
      </w:r>
    </w:p>
  </w:footnote>
  <w:footnote w:type="continuationSeparator" w:id="0">
    <w:p w:rsidR="00162DC3" w:rsidRDefault="00162DC3" w:rsidP="0016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D9B"/>
    <w:multiLevelType w:val="hybridMultilevel"/>
    <w:tmpl w:val="7ADE116C"/>
    <w:lvl w:ilvl="0" w:tplc="51EC42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996361"/>
    <w:multiLevelType w:val="hybridMultilevel"/>
    <w:tmpl w:val="0366A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11702"/>
    <w:multiLevelType w:val="hybridMultilevel"/>
    <w:tmpl w:val="D04A3622"/>
    <w:lvl w:ilvl="0" w:tplc="5EDA598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283D6F"/>
    <w:multiLevelType w:val="hybridMultilevel"/>
    <w:tmpl w:val="32BE1608"/>
    <w:lvl w:ilvl="0" w:tplc="9C6ECB8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7FBD"/>
    <w:multiLevelType w:val="hybridMultilevel"/>
    <w:tmpl w:val="ED1CD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C485E"/>
    <w:multiLevelType w:val="hybridMultilevel"/>
    <w:tmpl w:val="AC6A04E0"/>
    <w:lvl w:ilvl="0" w:tplc="33080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E1"/>
    <w:rsid w:val="000370C6"/>
    <w:rsid w:val="00047C88"/>
    <w:rsid w:val="0006097D"/>
    <w:rsid w:val="00094FE1"/>
    <w:rsid w:val="000A35E4"/>
    <w:rsid w:val="000A467A"/>
    <w:rsid w:val="000E04B3"/>
    <w:rsid w:val="0010525E"/>
    <w:rsid w:val="00113028"/>
    <w:rsid w:val="001306FA"/>
    <w:rsid w:val="0013497E"/>
    <w:rsid w:val="00137601"/>
    <w:rsid w:val="001627D6"/>
    <w:rsid w:val="00162DC3"/>
    <w:rsid w:val="0018144F"/>
    <w:rsid w:val="00197DD9"/>
    <w:rsid w:val="001B581B"/>
    <w:rsid w:val="00237C7B"/>
    <w:rsid w:val="00240E01"/>
    <w:rsid w:val="002561CB"/>
    <w:rsid w:val="00265B5C"/>
    <w:rsid w:val="002777B7"/>
    <w:rsid w:val="002A2950"/>
    <w:rsid w:val="002C49ED"/>
    <w:rsid w:val="002E1F81"/>
    <w:rsid w:val="00370A6E"/>
    <w:rsid w:val="003B0707"/>
    <w:rsid w:val="003C14B9"/>
    <w:rsid w:val="003F03C5"/>
    <w:rsid w:val="003F3399"/>
    <w:rsid w:val="00441516"/>
    <w:rsid w:val="00441BE6"/>
    <w:rsid w:val="00470177"/>
    <w:rsid w:val="004D243D"/>
    <w:rsid w:val="004D6FC3"/>
    <w:rsid w:val="005130F8"/>
    <w:rsid w:val="00523676"/>
    <w:rsid w:val="00534FB9"/>
    <w:rsid w:val="00544E23"/>
    <w:rsid w:val="00574115"/>
    <w:rsid w:val="00595ACE"/>
    <w:rsid w:val="005A066D"/>
    <w:rsid w:val="005B4D85"/>
    <w:rsid w:val="005B5B20"/>
    <w:rsid w:val="005C0975"/>
    <w:rsid w:val="005D2C77"/>
    <w:rsid w:val="005D5B7D"/>
    <w:rsid w:val="00602DF1"/>
    <w:rsid w:val="00630837"/>
    <w:rsid w:val="00681926"/>
    <w:rsid w:val="00685A2C"/>
    <w:rsid w:val="00694827"/>
    <w:rsid w:val="006C61F6"/>
    <w:rsid w:val="006F7231"/>
    <w:rsid w:val="007130B4"/>
    <w:rsid w:val="00726774"/>
    <w:rsid w:val="00747161"/>
    <w:rsid w:val="00790898"/>
    <w:rsid w:val="00796A47"/>
    <w:rsid w:val="007A584D"/>
    <w:rsid w:val="007B19E7"/>
    <w:rsid w:val="007B4096"/>
    <w:rsid w:val="00844B8B"/>
    <w:rsid w:val="0088482F"/>
    <w:rsid w:val="0089478A"/>
    <w:rsid w:val="008A28AF"/>
    <w:rsid w:val="008C44CD"/>
    <w:rsid w:val="008C625A"/>
    <w:rsid w:val="009008DA"/>
    <w:rsid w:val="0092112E"/>
    <w:rsid w:val="00932960"/>
    <w:rsid w:val="00946468"/>
    <w:rsid w:val="009817D8"/>
    <w:rsid w:val="00981F56"/>
    <w:rsid w:val="009947DA"/>
    <w:rsid w:val="009C3F38"/>
    <w:rsid w:val="009E2C31"/>
    <w:rsid w:val="009E5539"/>
    <w:rsid w:val="009F7AB3"/>
    <w:rsid w:val="00A02313"/>
    <w:rsid w:val="00A06365"/>
    <w:rsid w:val="00A135A7"/>
    <w:rsid w:val="00A257F7"/>
    <w:rsid w:val="00A57AF3"/>
    <w:rsid w:val="00A6719F"/>
    <w:rsid w:val="00A9596C"/>
    <w:rsid w:val="00A95B35"/>
    <w:rsid w:val="00AD2E8C"/>
    <w:rsid w:val="00AE3E41"/>
    <w:rsid w:val="00AE6199"/>
    <w:rsid w:val="00AF4F95"/>
    <w:rsid w:val="00AF595B"/>
    <w:rsid w:val="00B2268D"/>
    <w:rsid w:val="00B330FA"/>
    <w:rsid w:val="00B33445"/>
    <w:rsid w:val="00B46971"/>
    <w:rsid w:val="00B54045"/>
    <w:rsid w:val="00B55EC6"/>
    <w:rsid w:val="00B60E9D"/>
    <w:rsid w:val="00B96429"/>
    <w:rsid w:val="00BD00DD"/>
    <w:rsid w:val="00BE4068"/>
    <w:rsid w:val="00BE42DD"/>
    <w:rsid w:val="00BF7922"/>
    <w:rsid w:val="00BF7A6C"/>
    <w:rsid w:val="00C41238"/>
    <w:rsid w:val="00C4371B"/>
    <w:rsid w:val="00C73751"/>
    <w:rsid w:val="00C7507C"/>
    <w:rsid w:val="00C94CD2"/>
    <w:rsid w:val="00C96828"/>
    <w:rsid w:val="00C973BA"/>
    <w:rsid w:val="00D26454"/>
    <w:rsid w:val="00D27861"/>
    <w:rsid w:val="00D4546C"/>
    <w:rsid w:val="00D921E2"/>
    <w:rsid w:val="00DA1B40"/>
    <w:rsid w:val="00DB6CE8"/>
    <w:rsid w:val="00DB7CF3"/>
    <w:rsid w:val="00DF2B94"/>
    <w:rsid w:val="00E06D08"/>
    <w:rsid w:val="00E27F85"/>
    <w:rsid w:val="00E3011D"/>
    <w:rsid w:val="00E931D2"/>
    <w:rsid w:val="00EB676C"/>
    <w:rsid w:val="00EE1D91"/>
    <w:rsid w:val="00EF5719"/>
    <w:rsid w:val="00F02DEA"/>
    <w:rsid w:val="00F351D9"/>
    <w:rsid w:val="00F366DC"/>
    <w:rsid w:val="00F57EBB"/>
    <w:rsid w:val="00F81628"/>
    <w:rsid w:val="00F82914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A30A862-3B61-4E32-836C-72D1F99F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FE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F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2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DC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DC3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0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7F85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E27F85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60E9D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C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C7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21949440/art-3-inc-ii-da-lei-14644-07-sao-paul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topicos/21949458/art-3-inc-i-da-lei-14644-07-sao-paulo" TargetMode="External"/><Relationship Id="rId12" Type="http://schemas.openxmlformats.org/officeDocument/2006/relationships/hyperlink" Target="http://www.jusbrasil.com.br/topicos/21949370/art-3-inc-v-da-lei-14644-07-sao-pau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sbrasil.com.br/topicos/21949388/art-3-inc-iv-da-lei-14644-07-sao-paul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usbrasil.com.br/topicos/21949388/art-3-inc-iv-da-lei-14644-07-sao-pau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topicos/21949418/art-3-inc-iii-da-lei-14644-07-sao-paul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1183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</dc:creator>
  <cp:keywords/>
  <dc:description/>
  <cp:lastModifiedBy>Flávio</cp:lastModifiedBy>
  <cp:revision>74</cp:revision>
  <cp:lastPrinted>2017-09-12T11:15:00Z</cp:lastPrinted>
  <dcterms:created xsi:type="dcterms:W3CDTF">2017-05-04T13:33:00Z</dcterms:created>
  <dcterms:modified xsi:type="dcterms:W3CDTF">2017-09-12T11:15:00Z</dcterms:modified>
</cp:coreProperties>
</file>